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566601" w14:textId="77777777" w:rsidR="00F50A16" w:rsidRDefault="00F50A16" w:rsidP="00F50A16">
      <w:pPr>
        <w:pStyle w:val="4"/>
        <w:shd w:val="clear" w:color="auto" w:fill="FFFFFF"/>
        <w:spacing w:before="0" w:beforeAutospacing="0" w:after="0" w:afterAutospacing="0"/>
        <w:rPr>
          <w:rFonts w:ascii="Segoe UI" w:hAnsi="Segoe UI" w:cs="Segoe UI"/>
          <w:color w:val="111111"/>
          <w:spacing w:val="-5"/>
          <w:sz w:val="27"/>
          <w:szCs w:val="27"/>
        </w:rPr>
      </w:pPr>
      <w:r>
        <w:rPr>
          <w:rFonts w:ascii="Segoe UI" w:hAnsi="Segoe UI" w:cs="Segoe UI"/>
          <w:color w:val="111111"/>
          <w:spacing w:val="-5"/>
          <w:sz w:val="27"/>
          <w:szCs w:val="27"/>
        </w:rPr>
        <w:t>Умная лазерная мера Xiaomi MJJGCJYD001QW</w:t>
      </w:r>
    </w:p>
    <w:p w14:paraId="6C9433D0" w14:textId="77777777" w:rsidR="00F50A16" w:rsidRDefault="00F50A16" w:rsidP="00F50A16">
      <w:pPr>
        <w:pStyle w:val="a3"/>
        <w:shd w:val="clear" w:color="auto" w:fill="FFFFFF"/>
        <w:spacing w:before="480" w:beforeAutospacing="0" w:after="480" w:afterAutospacing="0"/>
        <w:rPr>
          <w:rFonts w:ascii="Segoe UI" w:hAnsi="Segoe UI" w:cs="Segoe UI"/>
          <w:color w:val="111111"/>
          <w:sz w:val="33"/>
          <w:szCs w:val="33"/>
        </w:rPr>
      </w:pPr>
      <w:r>
        <w:rPr>
          <w:rFonts w:ascii="Segoe UI" w:hAnsi="Segoe UI" w:cs="Segoe UI"/>
          <w:color w:val="111111"/>
          <w:sz w:val="33"/>
          <w:szCs w:val="33"/>
        </w:rPr>
        <w:fldChar w:fldCharType="begin"/>
      </w:r>
      <w:r>
        <w:rPr>
          <w:rFonts w:ascii="Segoe UI" w:hAnsi="Segoe UI" w:cs="Segoe UI"/>
          <w:color w:val="111111"/>
          <w:sz w:val="33"/>
          <w:szCs w:val="33"/>
        </w:rPr>
        <w:instrText xml:space="preserve"> INCLUDEPICTURE "https://manuals.plus/wp-content/uploads/2022/01/Xiaomi-MJJGCJYD001QW-Smart-Laser-Measure.jpg?ezimgfmt=rs:355x355/rscb1/ng:webp/ngcb1" \* MERGEFORMATINET </w:instrText>
      </w:r>
      <w:r>
        <w:rPr>
          <w:rFonts w:ascii="Segoe UI" w:hAnsi="Segoe UI" w:cs="Segoe UI"/>
          <w:color w:val="111111"/>
          <w:sz w:val="33"/>
          <w:szCs w:val="33"/>
        </w:rPr>
        <w:fldChar w:fldCharType="separate"/>
      </w:r>
      <w:r>
        <w:rPr>
          <w:rFonts w:ascii="Segoe UI" w:hAnsi="Segoe UI" w:cs="Segoe UI"/>
          <w:color w:val="111111"/>
          <w:sz w:val="33"/>
          <w:szCs w:val="33"/>
        </w:rPr>
        <w:pict w14:anchorId="0BE51A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Умная лазерная мера Xiaomi MJJGCJYD001QW" style="width:266.4pt;height:267.6pt"/>
        </w:pict>
      </w:r>
      <w:r>
        <w:rPr>
          <w:rFonts w:ascii="Segoe UI" w:hAnsi="Segoe UI" w:cs="Segoe UI"/>
          <w:color w:val="111111"/>
          <w:sz w:val="33"/>
          <w:szCs w:val="33"/>
        </w:rPr>
        <w:fldChar w:fldCharType="end"/>
      </w:r>
    </w:p>
    <w:p w14:paraId="0C94B1B8" w14:textId="77777777" w:rsidR="00F50A16" w:rsidRDefault="00F50A16" w:rsidP="00F50A16">
      <w:pPr>
        <w:pStyle w:val="a3"/>
        <w:shd w:val="clear" w:color="auto" w:fill="FFFFFF"/>
        <w:spacing w:before="480" w:beforeAutospacing="0" w:after="480" w:afterAutospacing="0"/>
        <w:rPr>
          <w:rFonts w:ascii="Segoe UI" w:hAnsi="Segoe UI" w:cs="Segoe UI"/>
          <w:color w:val="111111"/>
          <w:sz w:val="33"/>
          <w:szCs w:val="33"/>
        </w:rPr>
      </w:pPr>
      <w:r>
        <w:rPr>
          <w:rFonts w:ascii="Segoe UI" w:hAnsi="Segoe UI" w:cs="Segoe UI"/>
          <w:color w:val="111111"/>
          <w:sz w:val="33"/>
          <w:szCs w:val="33"/>
        </w:rPr>
        <w:t>Внимательно прочтите это руководство перед использованием и сохраните его для использования в будущем.</w:t>
      </w:r>
    </w:p>
    <w:p w14:paraId="3F729CC3" w14:textId="77777777" w:rsidR="00F50A16" w:rsidRDefault="00F50A16" w:rsidP="00F50A16">
      <w:pPr>
        <w:pStyle w:val="4"/>
        <w:shd w:val="clear" w:color="auto" w:fill="FFFFFF"/>
        <w:spacing w:before="0" w:beforeAutospacing="0" w:after="0" w:afterAutospacing="0"/>
        <w:rPr>
          <w:rFonts w:ascii="Segoe UI" w:hAnsi="Segoe UI" w:cs="Segoe UI"/>
          <w:color w:val="111111"/>
          <w:spacing w:val="-5"/>
          <w:sz w:val="27"/>
          <w:szCs w:val="27"/>
        </w:rPr>
      </w:pPr>
      <w:r>
        <w:rPr>
          <w:rFonts w:ascii="Segoe UI" w:hAnsi="Segoe UI" w:cs="Segoe UI"/>
          <w:color w:val="111111"/>
          <w:spacing w:val="-5"/>
          <w:sz w:val="27"/>
          <w:szCs w:val="27"/>
        </w:rPr>
        <w:t>Продукт закончилсяview</w:t>
      </w:r>
    </w:p>
    <w:p w14:paraId="2AF4B22B" w14:textId="77777777" w:rsidR="00F50A16" w:rsidRDefault="00F50A16" w:rsidP="00F50A16">
      <w:pPr>
        <w:pStyle w:val="a3"/>
        <w:shd w:val="clear" w:color="auto" w:fill="FFFFFF"/>
        <w:spacing w:before="480" w:beforeAutospacing="0" w:after="480" w:afterAutospacing="0"/>
        <w:rPr>
          <w:rFonts w:ascii="Segoe UI" w:hAnsi="Segoe UI" w:cs="Segoe UI"/>
          <w:color w:val="111111"/>
          <w:sz w:val="33"/>
          <w:szCs w:val="33"/>
        </w:rPr>
      </w:pPr>
      <w:r>
        <w:rPr>
          <w:rFonts w:ascii="Segoe UI" w:hAnsi="Segoe UI" w:cs="Segoe UI"/>
          <w:color w:val="111111"/>
          <w:sz w:val="33"/>
          <w:szCs w:val="33"/>
        </w:rPr>
        <w:fldChar w:fldCharType="begin"/>
      </w:r>
      <w:r>
        <w:rPr>
          <w:rFonts w:ascii="Segoe UI" w:hAnsi="Segoe UI" w:cs="Segoe UI"/>
          <w:color w:val="111111"/>
          <w:sz w:val="33"/>
          <w:szCs w:val="33"/>
        </w:rPr>
        <w:instrText xml:space="preserve"> INCLUDEPICTURE "https://manuals.plus/wp-content/uploads/2022/01/Xiaomi-MJJGCJYD001QW-Smart-Laser-fig1.jpg?ezimgfmt=rs:417x334/rscb1/ng:webp/ngcb1" \* MERGEFORMATINET </w:instrText>
      </w:r>
      <w:r>
        <w:rPr>
          <w:rFonts w:ascii="Segoe UI" w:hAnsi="Segoe UI" w:cs="Segoe UI"/>
          <w:color w:val="111111"/>
          <w:sz w:val="33"/>
          <w:szCs w:val="33"/>
        </w:rPr>
        <w:fldChar w:fldCharType="separate"/>
      </w:r>
      <w:r>
        <w:rPr>
          <w:rFonts w:ascii="Segoe UI" w:hAnsi="Segoe UI" w:cs="Segoe UI"/>
          <w:color w:val="111111"/>
          <w:sz w:val="33"/>
          <w:szCs w:val="33"/>
        </w:rPr>
        <w:pict w14:anchorId="6F34BD1D">
          <v:shape id="_x0000_i1026" type="#_x0000_t75" alt="Умный лазер Xiaomi MJJGCJYD001QW рис.1" style="width:312.6pt;height:250.8pt"/>
        </w:pict>
      </w:r>
      <w:r>
        <w:rPr>
          <w:rFonts w:ascii="Segoe UI" w:hAnsi="Segoe UI" w:cs="Segoe UI"/>
          <w:color w:val="111111"/>
          <w:sz w:val="33"/>
          <w:szCs w:val="33"/>
        </w:rPr>
        <w:fldChar w:fldCharType="end"/>
      </w:r>
    </w:p>
    <w:p w14:paraId="0863E07C" w14:textId="77777777" w:rsidR="00F50A16" w:rsidRDefault="00F50A16" w:rsidP="00F50A16">
      <w:pPr>
        <w:numPr>
          <w:ilvl w:val="0"/>
          <w:numId w:val="9"/>
        </w:numPr>
        <w:shd w:val="clear" w:color="auto" w:fill="FFFFFF"/>
        <w:spacing w:after="100" w:afterAutospacing="1" w:line="240" w:lineRule="auto"/>
        <w:ind w:left="0"/>
        <w:rPr>
          <w:rFonts w:ascii="Segoe UI" w:hAnsi="Segoe UI" w:cs="Segoe UI"/>
          <w:color w:val="111111"/>
          <w:sz w:val="33"/>
          <w:szCs w:val="33"/>
        </w:rPr>
      </w:pPr>
      <w:r>
        <w:rPr>
          <w:rFonts w:ascii="Segoe UI" w:hAnsi="Segoe UI" w:cs="Segoe UI"/>
          <w:color w:val="111111"/>
          <w:sz w:val="33"/>
          <w:szCs w:val="33"/>
        </w:rPr>
        <w:lastRenderedPageBreak/>
        <w:t>Лазерная излучающая линза</w:t>
      </w:r>
    </w:p>
    <w:p w14:paraId="7AA7A5BF" w14:textId="77777777" w:rsidR="00F50A16" w:rsidRDefault="00F50A16" w:rsidP="00F50A16">
      <w:pPr>
        <w:numPr>
          <w:ilvl w:val="0"/>
          <w:numId w:val="9"/>
        </w:numPr>
        <w:shd w:val="clear" w:color="auto" w:fill="FFFFFF"/>
        <w:spacing w:before="100" w:beforeAutospacing="1" w:after="100" w:afterAutospacing="1" w:line="240" w:lineRule="auto"/>
        <w:ind w:left="0"/>
        <w:rPr>
          <w:rFonts w:ascii="Segoe UI" w:hAnsi="Segoe UI" w:cs="Segoe UI"/>
          <w:color w:val="111111"/>
          <w:sz w:val="33"/>
          <w:szCs w:val="33"/>
        </w:rPr>
      </w:pPr>
      <w:r>
        <w:rPr>
          <w:rFonts w:ascii="Segoe UI" w:hAnsi="Segoe UI" w:cs="Segoe UI"/>
          <w:color w:val="111111"/>
          <w:sz w:val="33"/>
          <w:szCs w:val="33"/>
        </w:rPr>
        <w:t>Лазерная приемная линза</w:t>
      </w:r>
    </w:p>
    <w:p w14:paraId="0C8E9324" w14:textId="77777777" w:rsidR="00F50A16" w:rsidRDefault="00F50A16" w:rsidP="00F50A16">
      <w:pPr>
        <w:numPr>
          <w:ilvl w:val="0"/>
          <w:numId w:val="9"/>
        </w:numPr>
        <w:shd w:val="clear" w:color="auto" w:fill="FFFFFF"/>
        <w:spacing w:before="100" w:beforeAutospacing="1" w:after="100" w:afterAutospacing="1" w:line="240" w:lineRule="auto"/>
        <w:ind w:left="0"/>
        <w:rPr>
          <w:rFonts w:ascii="Segoe UI" w:hAnsi="Segoe UI" w:cs="Segoe UI"/>
          <w:color w:val="111111"/>
          <w:sz w:val="33"/>
          <w:szCs w:val="33"/>
        </w:rPr>
      </w:pPr>
      <w:r>
        <w:rPr>
          <w:rFonts w:ascii="Segoe UI" w:hAnsi="Segoe UI" w:cs="Segoe UI"/>
          <w:color w:val="111111"/>
          <w:sz w:val="33"/>
          <w:szCs w:val="33"/>
        </w:rPr>
        <w:t>Монитор</w:t>
      </w:r>
    </w:p>
    <w:p w14:paraId="54AF7E34" w14:textId="77777777" w:rsidR="00F50A16" w:rsidRDefault="00F50A16" w:rsidP="00F50A16">
      <w:pPr>
        <w:numPr>
          <w:ilvl w:val="0"/>
          <w:numId w:val="9"/>
        </w:numPr>
        <w:shd w:val="clear" w:color="auto" w:fill="FFFFFF"/>
        <w:spacing w:before="100" w:beforeAutospacing="1" w:after="100" w:afterAutospacing="1" w:line="240" w:lineRule="auto"/>
        <w:ind w:left="0"/>
        <w:rPr>
          <w:rFonts w:ascii="Segoe UI" w:hAnsi="Segoe UI" w:cs="Segoe UI"/>
          <w:color w:val="111111"/>
          <w:sz w:val="33"/>
          <w:szCs w:val="33"/>
        </w:rPr>
      </w:pPr>
      <w:r>
        <w:rPr>
          <w:rFonts w:ascii="Segoe UI" w:hAnsi="Segoe UI" w:cs="Segoe UI"/>
          <w:color w:val="111111"/>
          <w:sz w:val="33"/>
          <w:szCs w:val="33"/>
        </w:rPr>
        <w:t>Кнопка питания/измерения</w:t>
      </w:r>
    </w:p>
    <w:p w14:paraId="6B897E95" w14:textId="77777777" w:rsidR="00F50A16" w:rsidRDefault="00F50A16" w:rsidP="00F50A16">
      <w:pPr>
        <w:numPr>
          <w:ilvl w:val="0"/>
          <w:numId w:val="9"/>
        </w:numPr>
        <w:shd w:val="clear" w:color="auto" w:fill="FFFFFF"/>
        <w:spacing w:before="100" w:beforeAutospacing="1" w:after="0" w:line="240" w:lineRule="auto"/>
        <w:ind w:left="0"/>
        <w:rPr>
          <w:rFonts w:ascii="Segoe UI" w:hAnsi="Segoe UI" w:cs="Segoe UI"/>
          <w:color w:val="111111"/>
          <w:sz w:val="33"/>
          <w:szCs w:val="33"/>
        </w:rPr>
      </w:pPr>
      <w:r>
        <w:rPr>
          <w:rFonts w:ascii="Segoe UI" w:hAnsi="Segoe UI" w:cs="Segoe UI"/>
          <w:color w:val="111111"/>
          <w:sz w:val="33"/>
          <w:szCs w:val="33"/>
        </w:rPr>
        <w:t>Зарядный порт Type-C</w:t>
      </w:r>
    </w:p>
    <w:p w14:paraId="14CA1756" w14:textId="77777777" w:rsidR="00F50A16" w:rsidRDefault="00F50A16" w:rsidP="00F50A16">
      <w:pPr>
        <w:pStyle w:val="4"/>
        <w:shd w:val="clear" w:color="auto" w:fill="FFFFFF"/>
        <w:spacing w:before="0" w:beforeAutospacing="0" w:after="0" w:afterAutospacing="0"/>
        <w:rPr>
          <w:rFonts w:ascii="Segoe UI" w:hAnsi="Segoe UI" w:cs="Segoe UI"/>
          <w:color w:val="111111"/>
          <w:spacing w:val="-5"/>
          <w:sz w:val="27"/>
          <w:szCs w:val="27"/>
        </w:rPr>
      </w:pPr>
      <w:r>
        <w:rPr>
          <w:rFonts w:ascii="Segoe UI" w:hAnsi="Segoe UI" w:cs="Segoe UI"/>
          <w:color w:val="111111"/>
          <w:spacing w:val="-5"/>
          <w:sz w:val="27"/>
          <w:szCs w:val="27"/>
        </w:rPr>
        <w:t>Монитор</w:t>
      </w:r>
    </w:p>
    <w:p w14:paraId="27EE05CD" w14:textId="77777777" w:rsidR="00F50A16" w:rsidRDefault="00F50A16" w:rsidP="00F50A16">
      <w:pPr>
        <w:pStyle w:val="a3"/>
        <w:shd w:val="clear" w:color="auto" w:fill="FFFFFF"/>
        <w:spacing w:before="480" w:beforeAutospacing="0" w:after="480" w:afterAutospacing="0"/>
        <w:rPr>
          <w:rFonts w:ascii="Segoe UI" w:hAnsi="Segoe UI" w:cs="Segoe UI"/>
          <w:color w:val="111111"/>
          <w:sz w:val="33"/>
          <w:szCs w:val="33"/>
        </w:rPr>
      </w:pPr>
      <w:r>
        <w:rPr>
          <w:rFonts w:ascii="Segoe UI" w:hAnsi="Segoe UI" w:cs="Segoe UI"/>
          <w:color w:val="111111"/>
          <w:sz w:val="33"/>
          <w:szCs w:val="33"/>
        </w:rPr>
        <w:fldChar w:fldCharType="begin"/>
      </w:r>
      <w:r>
        <w:rPr>
          <w:rFonts w:ascii="Segoe UI" w:hAnsi="Segoe UI" w:cs="Segoe UI"/>
          <w:color w:val="111111"/>
          <w:sz w:val="33"/>
          <w:szCs w:val="33"/>
        </w:rPr>
        <w:instrText xml:space="preserve"> INCLUDEPICTURE "https://manuals.plus/wp-content/uploads/2022/01/Xiaomi-MJJGCJYD001QW-Smart-Laser-fig2.jpg?ezimgfmt=rs:253x371/rscb1/ng:webp/ngcb1" \* MERGEFORMATINET </w:instrText>
      </w:r>
      <w:r>
        <w:rPr>
          <w:rFonts w:ascii="Segoe UI" w:hAnsi="Segoe UI" w:cs="Segoe UI"/>
          <w:color w:val="111111"/>
          <w:sz w:val="33"/>
          <w:szCs w:val="33"/>
        </w:rPr>
        <w:fldChar w:fldCharType="separate"/>
      </w:r>
      <w:r>
        <w:rPr>
          <w:rFonts w:ascii="Segoe UI" w:hAnsi="Segoe UI" w:cs="Segoe UI"/>
          <w:color w:val="111111"/>
          <w:sz w:val="33"/>
          <w:szCs w:val="33"/>
        </w:rPr>
        <w:pict w14:anchorId="5547EDBB">
          <v:shape id="_x0000_i1027" type="#_x0000_t75" alt="Умный лазер Xiaomi MJJGCJYD001QW рис.2" style="width:189.6pt;height:278.4pt"/>
        </w:pict>
      </w:r>
      <w:r>
        <w:rPr>
          <w:rFonts w:ascii="Segoe UI" w:hAnsi="Segoe UI" w:cs="Segoe UI"/>
          <w:color w:val="111111"/>
          <w:sz w:val="33"/>
          <w:szCs w:val="33"/>
        </w:rPr>
        <w:fldChar w:fldCharType="end"/>
      </w:r>
    </w:p>
    <w:p w14:paraId="71614EDB" w14:textId="77777777" w:rsidR="00F50A16" w:rsidRDefault="00F50A16" w:rsidP="00F50A16">
      <w:pPr>
        <w:pStyle w:val="gt-block"/>
        <w:shd w:val="clear" w:color="auto" w:fill="FFFFFF"/>
        <w:spacing w:before="0" w:beforeAutospacing="0" w:after="0" w:afterAutospacing="0"/>
        <w:rPr>
          <w:rFonts w:ascii="Segoe UI" w:hAnsi="Segoe UI" w:cs="Segoe UI"/>
          <w:color w:val="111111"/>
          <w:sz w:val="33"/>
          <w:szCs w:val="33"/>
        </w:rPr>
      </w:pPr>
      <w:r>
        <w:rPr>
          <w:rStyle w:val="a4"/>
          <w:rFonts w:ascii="Segoe UI" w:hAnsi="Segoe UI" w:cs="Segoe UI"/>
          <w:color w:val="111111"/>
          <w:sz w:val="33"/>
          <w:szCs w:val="33"/>
        </w:rPr>
        <w:t>Режим измерения</w:t>
      </w:r>
    </w:p>
    <w:p w14:paraId="3D1B090A" w14:textId="77777777" w:rsidR="00F50A16" w:rsidRDefault="00F50A16" w:rsidP="00F50A16">
      <w:pPr>
        <w:numPr>
          <w:ilvl w:val="0"/>
          <w:numId w:val="10"/>
        </w:numPr>
        <w:shd w:val="clear" w:color="auto" w:fill="FFFFFF"/>
        <w:spacing w:after="100" w:afterAutospacing="1" w:line="240" w:lineRule="auto"/>
        <w:ind w:left="0"/>
        <w:rPr>
          <w:rFonts w:ascii="Segoe UI" w:hAnsi="Segoe UI" w:cs="Segoe UI"/>
          <w:color w:val="111111"/>
          <w:sz w:val="33"/>
          <w:szCs w:val="33"/>
        </w:rPr>
      </w:pPr>
      <w:r>
        <w:rPr>
          <w:rFonts w:ascii="Segoe UI" w:hAnsi="Segoe UI" w:cs="Segoe UI"/>
          <w:color w:val="111111"/>
          <w:sz w:val="33"/>
          <w:szCs w:val="33"/>
        </w:rPr>
        <w:t>Уведомление о лазерном излучении</w:t>
      </w:r>
    </w:p>
    <w:p w14:paraId="5136AA9C" w14:textId="77777777" w:rsidR="00F50A16" w:rsidRDefault="00F50A16" w:rsidP="00F50A16">
      <w:pPr>
        <w:numPr>
          <w:ilvl w:val="0"/>
          <w:numId w:val="10"/>
        </w:numPr>
        <w:shd w:val="clear" w:color="auto" w:fill="FFFFFF"/>
        <w:spacing w:before="100" w:beforeAutospacing="1" w:after="100" w:afterAutospacing="1" w:line="240" w:lineRule="auto"/>
        <w:ind w:left="0"/>
        <w:rPr>
          <w:rFonts w:ascii="Segoe UI" w:hAnsi="Segoe UI" w:cs="Segoe UI"/>
          <w:color w:val="111111"/>
          <w:sz w:val="33"/>
          <w:szCs w:val="33"/>
        </w:rPr>
      </w:pPr>
      <w:r>
        <w:rPr>
          <w:rFonts w:ascii="Segoe UI" w:hAnsi="Segoe UI" w:cs="Segoe UI"/>
          <w:color w:val="111111"/>
          <w:sz w:val="33"/>
          <w:szCs w:val="33"/>
        </w:rPr>
        <w:t>Предыдущее значение измерения</w:t>
      </w:r>
    </w:p>
    <w:p w14:paraId="393C04AE" w14:textId="77777777" w:rsidR="00F50A16" w:rsidRDefault="00F50A16" w:rsidP="00F50A16">
      <w:pPr>
        <w:numPr>
          <w:ilvl w:val="0"/>
          <w:numId w:val="10"/>
        </w:numPr>
        <w:shd w:val="clear" w:color="auto" w:fill="FFFFFF"/>
        <w:spacing w:before="100" w:beforeAutospacing="1" w:after="100" w:afterAutospacing="1" w:line="240" w:lineRule="auto"/>
        <w:ind w:left="0"/>
        <w:rPr>
          <w:rFonts w:ascii="Segoe UI" w:hAnsi="Segoe UI" w:cs="Segoe UI"/>
          <w:color w:val="111111"/>
          <w:sz w:val="33"/>
          <w:szCs w:val="33"/>
        </w:rPr>
      </w:pPr>
      <w:r>
        <w:rPr>
          <w:rFonts w:ascii="Segoe UI" w:hAnsi="Segoe UI" w:cs="Segoe UI"/>
          <w:color w:val="111111"/>
          <w:sz w:val="33"/>
          <w:szCs w:val="33"/>
        </w:rPr>
        <w:t>Состояние подключения Bluetooth</w:t>
      </w:r>
    </w:p>
    <w:p w14:paraId="4E8C512A" w14:textId="77777777" w:rsidR="00F50A16" w:rsidRDefault="00F50A16" w:rsidP="00F50A16">
      <w:pPr>
        <w:numPr>
          <w:ilvl w:val="0"/>
          <w:numId w:val="10"/>
        </w:numPr>
        <w:shd w:val="clear" w:color="auto" w:fill="FFFFFF"/>
        <w:spacing w:before="100" w:beforeAutospacing="1" w:after="100" w:afterAutospacing="1" w:line="240" w:lineRule="auto"/>
        <w:ind w:left="0"/>
        <w:rPr>
          <w:rFonts w:ascii="Segoe UI" w:hAnsi="Segoe UI" w:cs="Segoe UI"/>
          <w:color w:val="111111"/>
          <w:sz w:val="33"/>
          <w:szCs w:val="33"/>
        </w:rPr>
      </w:pPr>
      <w:r>
        <w:rPr>
          <w:rFonts w:ascii="Segoe UI" w:hAnsi="Segoe UI" w:cs="Segoe UI"/>
          <w:color w:val="111111"/>
          <w:sz w:val="33"/>
          <w:szCs w:val="33"/>
        </w:rPr>
        <w:t>Уровень батареи</w:t>
      </w:r>
    </w:p>
    <w:p w14:paraId="78129CCF" w14:textId="77777777" w:rsidR="00F50A16" w:rsidRDefault="00F50A16" w:rsidP="00F50A16">
      <w:pPr>
        <w:numPr>
          <w:ilvl w:val="0"/>
          <w:numId w:val="10"/>
        </w:numPr>
        <w:shd w:val="clear" w:color="auto" w:fill="FFFFFF"/>
        <w:spacing w:before="100" w:beforeAutospacing="1" w:after="100" w:afterAutospacing="1" w:line="240" w:lineRule="auto"/>
        <w:ind w:left="0"/>
        <w:rPr>
          <w:rFonts w:ascii="Segoe UI" w:hAnsi="Segoe UI" w:cs="Segoe UI"/>
          <w:color w:val="111111"/>
          <w:sz w:val="33"/>
          <w:szCs w:val="33"/>
        </w:rPr>
      </w:pPr>
      <w:r>
        <w:rPr>
          <w:rFonts w:ascii="Segoe UI" w:hAnsi="Segoe UI" w:cs="Segoe UI"/>
          <w:color w:val="111111"/>
          <w:sz w:val="33"/>
          <w:szCs w:val="33"/>
        </w:rPr>
        <w:t>Текущее значение измерения</w:t>
      </w:r>
    </w:p>
    <w:p w14:paraId="7D16A842" w14:textId="77777777" w:rsidR="00F50A16" w:rsidRDefault="00F50A16" w:rsidP="00F50A16">
      <w:pPr>
        <w:numPr>
          <w:ilvl w:val="0"/>
          <w:numId w:val="10"/>
        </w:numPr>
        <w:shd w:val="clear" w:color="auto" w:fill="FFFFFF"/>
        <w:spacing w:before="100" w:beforeAutospacing="1" w:after="0" w:line="240" w:lineRule="auto"/>
        <w:ind w:left="0"/>
        <w:rPr>
          <w:rFonts w:ascii="Segoe UI" w:hAnsi="Segoe UI" w:cs="Segoe UI"/>
          <w:color w:val="111111"/>
          <w:sz w:val="33"/>
          <w:szCs w:val="33"/>
        </w:rPr>
      </w:pPr>
      <w:r>
        <w:rPr>
          <w:rFonts w:ascii="Segoe UI" w:hAnsi="Segoe UI" w:cs="Segoe UI"/>
          <w:color w:val="111111"/>
          <w:sz w:val="33"/>
          <w:szCs w:val="33"/>
        </w:rPr>
        <w:t>Площадь</w:t>
      </w:r>
    </w:p>
    <w:p w14:paraId="6941DDF1" w14:textId="77777777" w:rsidR="00F50A16" w:rsidRDefault="00F50A16" w:rsidP="00F50A16">
      <w:pPr>
        <w:pStyle w:val="4"/>
        <w:shd w:val="clear" w:color="auto" w:fill="FFFFFF"/>
        <w:spacing w:before="0" w:beforeAutospacing="0" w:after="0" w:afterAutospacing="0"/>
        <w:rPr>
          <w:rFonts w:ascii="Segoe UI" w:hAnsi="Segoe UI" w:cs="Segoe UI"/>
          <w:color w:val="111111"/>
          <w:spacing w:val="-5"/>
          <w:sz w:val="27"/>
          <w:szCs w:val="27"/>
        </w:rPr>
      </w:pPr>
      <w:r>
        <w:rPr>
          <w:rFonts w:ascii="Segoe UI" w:hAnsi="Segoe UI" w:cs="Segoe UI"/>
          <w:color w:val="111111"/>
          <w:spacing w:val="-5"/>
          <w:sz w:val="27"/>
          <w:szCs w:val="27"/>
        </w:rPr>
        <w:t>Как использовать</w:t>
      </w:r>
    </w:p>
    <w:p w14:paraId="1EEC4B08" w14:textId="77777777" w:rsidR="00F50A16" w:rsidRDefault="00F50A16" w:rsidP="00F50A16">
      <w:pPr>
        <w:pStyle w:val="gt-block"/>
        <w:shd w:val="clear" w:color="auto" w:fill="FFFFFF"/>
        <w:spacing w:before="0" w:beforeAutospacing="0" w:after="480" w:afterAutospacing="0"/>
        <w:rPr>
          <w:rFonts w:ascii="Segoe UI" w:hAnsi="Segoe UI" w:cs="Segoe UI"/>
          <w:color w:val="111111"/>
          <w:sz w:val="33"/>
          <w:szCs w:val="33"/>
        </w:rPr>
      </w:pPr>
      <w:r>
        <w:rPr>
          <w:rStyle w:val="a4"/>
          <w:rFonts w:ascii="Segoe UI" w:hAnsi="Segoe UI" w:cs="Segoe UI"/>
          <w:color w:val="111111"/>
          <w:sz w:val="33"/>
          <w:szCs w:val="33"/>
        </w:rPr>
        <w:t>Включение / выключение ﬀ</w:t>
      </w:r>
      <w:r>
        <w:rPr>
          <w:rFonts w:ascii="Segoe UI" w:hAnsi="Segoe UI" w:cs="Segoe UI"/>
          <w:color w:val="111111"/>
          <w:sz w:val="33"/>
          <w:szCs w:val="33"/>
        </w:rPr>
        <w:br/>
        <w:t xml:space="preserve">Включение: Когда лазерный измеритель выключен, нажмите и удерживайте кнопку питания/измерения не менее 2 секунд, чтобы включить его. Дисплей загорится, что </w:t>
      </w:r>
      <w:r>
        <w:rPr>
          <w:rFonts w:ascii="Segoe UI" w:hAnsi="Segoe UI" w:cs="Segoe UI"/>
          <w:color w:val="111111"/>
          <w:sz w:val="33"/>
          <w:szCs w:val="33"/>
        </w:rPr>
        <w:lastRenderedPageBreak/>
        <w:t>означает, что лазерный измеритель готов к измерению.</w:t>
      </w:r>
      <w:r>
        <w:rPr>
          <w:rFonts w:ascii="Segoe UI" w:hAnsi="Segoe UI" w:cs="Segoe UI"/>
          <w:color w:val="111111"/>
          <w:sz w:val="33"/>
          <w:szCs w:val="33"/>
        </w:rPr>
        <w:br/>
        <w:t>Выключение: Когда лазерный измеритель включен, нажмите и удерживайте кнопку питания/измерения в течение 3 секунд, чтобы выключить его.</w:t>
      </w:r>
      <w:r>
        <w:rPr>
          <w:rFonts w:ascii="Segoe UI" w:hAnsi="Segoe UI" w:cs="Segoe UI"/>
          <w:color w:val="111111"/>
          <w:sz w:val="33"/>
          <w:szCs w:val="33"/>
        </w:rPr>
        <w:br/>
        <w:t>Если в течение 180 секунд с лазерным измерителем не производится никаких действий, он автоматически выключится.</w:t>
      </w:r>
      <w:r>
        <w:rPr>
          <w:rFonts w:ascii="Segoe UI" w:hAnsi="Segoe UI" w:cs="Segoe UI"/>
          <w:color w:val="111111"/>
          <w:sz w:val="33"/>
          <w:szCs w:val="33"/>
        </w:rPr>
        <w:fldChar w:fldCharType="begin"/>
      </w:r>
      <w:r>
        <w:rPr>
          <w:rFonts w:ascii="Segoe UI" w:hAnsi="Segoe UI" w:cs="Segoe UI"/>
          <w:color w:val="111111"/>
          <w:sz w:val="33"/>
          <w:szCs w:val="33"/>
        </w:rPr>
        <w:instrText xml:space="preserve"> INCLUDEPICTURE "https://manuals.plus/wp-content/uploads/2022/01/Xiaomi-MJJGCJYD001QW-Smart-Laser-fig3.jpg?ezimgfmt=rs:219x246/rscb1/ng:webp/ngcb1" \* MERGEFORMATINET </w:instrText>
      </w:r>
      <w:r>
        <w:rPr>
          <w:rFonts w:ascii="Segoe UI" w:hAnsi="Segoe UI" w:cs="Segoe UI"/>
          <w:color w:val="111111"/>
          <w:sz w:val="33"/>
          <w:szCs w:val="33"/>
        </w:rPr>
        <w:fldChar w:fldCharType="separate"/>
      </w:r>
      <w:r>
        <w:rPr>
          <w:rFonts w:ascii="Segoe UI" w:hAnsi="Segoe UI" w:cs="Segoe UI"/>
          <w:color w:val="111111"/>
          <w:sz w:val="33"/>
          <w:szCs w:val="33"/>
        </w:rPr>
        <w:pict w14:anchorId="437803DD">
          <v:shape id="_x0000_i1028" type="#_x0000_t75" alt="Умный лазер Xiaomi MJJGCJYD001QW рис.3" style="width:164.4pt;height:184.2pt"/>
        </w:pict>
      </w:r>
      <w:r>
        <w:rPr>
          <w:rFonts w:ascii="Segoe UI" w:hAnsi="Segoe UI" w:cs="Segoe UI"/>
          <w:color w:val="111111"/>
          <w:sz w:val="33"/>
          <w:szCs w:val="33"/>
        </w:rPr>
        <w:fldChar w:fldCharType="end"/>
      </w:r>
    </w:p>
    <w:p w14:paraId="6A073BA2" w14:textId="77777777" w:rsidR="00F50A16" w:rsidRDefault="00F50A16" w:rsidP="00F50A16">
      <w:pPr>
        <w:pStyle w:val="gt-block"/>
        <w:shd w:val="clear" w:color="auto" w:fill="FFFFFF"/>
        <w:spacing w:before="0" w:beforeAutospacing="0" w:after="0" w:afterAutospacing="0"/>
        <w:rPr>
          <w:rFonts w:ascii="Segoe UI" w:hAnsi="Segoe UI" w:cs="Segoe UI"/>
          <w:color w:val="111111"/>
          <w:sz w:val="33"/>
          <w:szCs w:val="33"/>
        </w:rPr>
      </w:pPr>
      <w:r>
        <w:rPr>
          <w:rStyle w:val="a4"/>
          <w:rFonts w:ascii="Segoe UI" w:hAnsi="Segoe UI" w:cs="Segoe UI"/>
          <w:color w:val="111111"/>
          <w:sz w:val="33"/>
          <w:szCs w:val="33"/>
        </w:rPr>
        <w:t>Измерение</w:t>
      </w:r>
    </w:p>
    <w:p w14:paraId="3287ABDD" w14:textId="77777777" w:rsidR="00F50A16" w:rsidRDefault="00F50A16" w:rsidP="00F50A16">
      <w:pPr>
        <w:numPr>
          <w:ilvl w:val="0"/>
          <w:numId w:val="11"/>
        </w:numPr>
        <w:shd w:val="clear" w:color="auto" w:fill="FFFFFF"/>
        <w:spacing w:after="100" w:afterAutospacing="1" w:line="240" w:lineRule="auto"/>
        <w:ind w:left="0"/>
        <w:rPr>
          <w:rFonts w:ascii="Segoe UI" w:hAnsi="Segoe UI" w:cs="Segoe UI"/>
          <w:color w:val="111111"/>
          <w:sz w:val="33"/>
          <w:szCs w:val="33"/>
        </w:rPr>
      </w:pPr>
      <w:r>
        <w:rPr>
          <w:rFonts w:ascii="Segoe UI" w:hAnsi="Segoe UI" w:cs="Segoe UI"/>
          <w:color w:val="111111"/>
          <w:sz w:val="33"/>
          <w:szCs w:val="33"/>
        </w:rPr>
        <w:t>Когда лазерный измеритель включен, нажмите кнопку питания/измерения, чтобы непрерывно излучать лазерный свет для постоянных измерений. На дисплее будут отображаться измеренные значения в режиме реального времени.</w:t>
      </w:r>
    </w:p>
    <w:p w14:paraId="19D91A59" w14:textId="77777777" w:rsidR="00F50A16" w:rsidRDefault="00F50A16" w:rsidP="00F50A16">
      <w:pPr>
        <w:numPr>
          <w:ilvl w:val="0"/>
          <w:numId w:val="11"/>
        </w:numPr>
        <w:shd w:val="clear" w:color="auto" w:fill="FFFFFF"/>
        <w:spacing w:before="100" w:beforeAutospacing="1" w:after="100" w:afterAutospacing="1" w:line="240" w:lineRule="auto"/>
        <w:ind w:left="0"/>
        <w:rPr>
          <w:rFonts w:ascii="Segoe UI" w:hAnsi="Segoe UI" w:cs="Segoe UI"/>
          <w:color w:val="111111"/>
          <w:sz w:val="33"/>
          <w:szCs w:val="33"/>
        </w:rPr>
      </w:pPr>
      <w:r>
        <w:rPr>
          <w:rFonts w:ascii="Segoe UI" w:hAnsi="Segoe UI" w:cs="Segoe UI"/>
          <w:color w:val="111111"/>
          <w:sz w:val="33"/>
          <w:szCs w:val="33"/>
        </w:rPr>
        <w:t>Нажмите кнопку питания/измерения еще раз, чтобы прекратить испускание лазерного излучения, и на дисплее отобразится окончательное значение измерения. Как только лазерный измеритель будет подключен к приложению, это значение измерения будет синхронизировано со списком измерений в приложении.</w:t>
      </w:r>
    </w:p>
    <w:p w14:paraId="38D492BD" w14:textId="77777777" w:rsidR="00F50A16" w:rsidRDefault="00F50A16" w:rsidP="00F50A16">
      <w:pPr>
        <w:numPr>
          <w:ilvl w:val="0"/>
          <w:numId w:val="11"/>
        </w:numPr>
        <w:shd w:val="clear" w:color="auto" w:fill="FFFFFF"/>
        <w:spacing w:before="100" w:beforeAutospacing="1" w:after="100" w:afterAutospacing="1" w:line="240" w:lineRule="auto"/>
        <w:ind w:left="0"/>
        <w:rPr>
          <w:rFonts w:ascii="Segoe UI" w:hAnsi="Segoe UI" w:cs="Segoe UI"/>
          <w:color w:val="111111"/>
          <w:sz w:val="33"/>
          <w:szCs w:val="33"/>
        </w:rPr>
      </w:pPr>
      <w:r>
        <w:rPr>
          <w:rFonts w:ascii="Segoe UI" w:hAnsi="Segoe UI" w:cs="Segoe UI"/>
          <w:color w:val="111111"/>
          <w:sz w:val="33"/>
          <w:szCs w:val="33"/>
        </w:rPr>
        <w:t>Лазерная мера обычно используется в помещении. Он не подходит для использования на открытом воздухе, поскольку солнечный свет сильно мешает лазерному лучу, и точность измерения значительно снизится, если вы не сможете четко увидеть красную точку лазерного луча.</w:t>
      </w:r>
    </w:p>
    <w:p w14:paraId="4E0E1E4C" w14:textId="77777777" w:rsidR="00F50A16" w:rsidRDefault="00F50A16" w:rsidP="00F50A16">
      <w:pPr>
        <w:numPr>
          <w:ilvl w:val="0"/>
          <w:numId w:val="11"/>
        </w:numPr>
        <w:shd w:val="clear" w:color="auto" w:fill="FFFFFF"/>
        <w:spacing w:before="100" w:beforeAutospacing="1" w:after="0" w:line="240" w:lineRule="auto"/>
        <w:ind w:left="0"/>
        <w:rPr>
          <w:rFonts w:ascii="Segoe UI" w:hAnsi="Segoe UI" w:cs="Segoe UI"/>
          <w:color w:val="111111"/>
          <w:sz w:val="33"/>
          <w:szCs w:val="33"/>
        </w:rPr>
      </w:pPr>
      <w:r>
        <w:rPr>
          <w:rFonts w:ascii="Segoe UI" w:hAnsi="Segoe UI" w:cs="Segoe UI"/>
          <w:color w:val="111111"/>
          <w:sz w:val="33"/>
          <w:szCs w:val="33"/>
        </w:rPr>
        <w:lastRenderedPageBreak/>
        <w:t>Этот лазерный измеритель имеет два режима измерения, основанные на различных исходных точках измерения. При использовании фронтального режима диапазон измерения не включает длину этой лазерной меры. При использовании заднего режима в диапазон измерения будет включена длина лазерного луча, равная 80 мм.</w:t>
      </w:r>
    </w:p>
    <w:p w14:paraId="0EAD27F3" w14:textId="77777777" w:rsidR="00F50A16" w:rsidRDefault="00F50A16" w:rsidP="00F50A16">
      <w:pPr>
        <w:pStyle w:val="4"/>
        <w:shd w:val="clear" w:color="auto" w:fill="FFFFFF"/>
        <w:spacing w:before="0" w:beforeAutospacing="0" w:after="0" w:afterAutospacing="0"/>
        <w:rPr>
          <w:rFonts w:ascii="Segoe UI" w:hAnsi="Segoe UI" w:cs="Segoe UI"/>
          <w:color w:val="111111"/>
          <w:spacing w:val="-5"/>
          <w:sz w:val="27"/>
          <w:szCs w:val="27"/>
        </w:rPr>
      </w:pPr>
      <w:r>
        <w:rPr>
          <w:rFonts w:ascii="Segoe UI" w:hAnsi="Segoe UI" w:cs="Segoe UI"/>
          <w:color w:val="111111"/>
          <w:spacing w:val="-5"/>
          <w:sz w:val="27"/>
          <w:szCs w:val="27"/>
        </w:rPr>
        <w:t>Режим переключения</w:t>
      </w:r>
    </w:p>
    <w:p w14:paraId="23E23CB1" w14:textId="77777777" w:rsidR="00F50A16" w:rsidRDefault="00F50A16" w:rsidP="00F50A16">
      <w:pPr>
        <w:pStyle w:val="gt-block"/>
        <w:shd w:val="clear" w:color="auto" w:fill="FFFFFF"/>
        <w:spacing w:before="480" w:beforeAutospacing="0" w:after="480" w:afterAutospacing="0"/>
        <w:rPr>
          <w:rFonts w:ascii="Segoe UI" w:hAnsi="Segoe UI" w:cs="Segoe UI"/>
          <w:color w:val="111111"/>
          <w:sz w:val="33"/>
          <w:szCs w:val="33"/>
        </w:rPr>
      </w:pPr>
      <w:r>
        <w:rPr>
          <w:rFonts w:ascii="Segoe UI" w:hAnsi="Segoe UI" w:cs="Segoe UI"/>
          <w:color w:val="111111"/>
          <w:sz w:val="33"/>
          <w:szCs w:val="33"/>
        </w:rPr>
        <w:t>Режим по умолчанию для этого лазерного измерения — задний режим ». </w:t>
      </w:r>
      <w:r>
        <w:rPr>
          <w:rFonts w:ascii="Segoe UI" w:hAnsi="Segoe UI" w:cs="Segoe UI"/>
          <w:color w:val="111111"/>
          <w:sz w:val="33"/>
          <w:szCs w:val="33"/>
        </w:rPr>
        <w:fldChar w:fldCharType="begin"/>
      </w:r>
      <w:r>
        <w:rPr>
          <w:rFonts w:ascii="Segoe UI" w:hAnsi="Segoe UI" w:cs="Segoe UI"/>
          <w:color w:val="111111"/>
          <w:sz w:val="33"/>
          <w:szCs w:val="33"/>
        </w:rPr>
        <w:instrText xml:space="preserve"> INCLUDEPICTURE "https://manuals.plus/wp-content/uploads/2022/01/Xiaomi-MJJGCJYD001QW-Smart-Laser-fig5.jpg?ezimgfmt=rs:34x43/rscb1/ng:webp/ngcb1" \* MERGEFORMATINET </w:instrText>
      </w:r>
      <w:r>
        <w:rPr>
          <w:rFonts w:ascii="Segoe UI" w:hAnsi="Segoe UI" w:cs="Segoe UI"/>
          <w:color w:val="111111"/>
          <w:sz w:val="33"/>
          <w:szCs w:val="33"/>
        </w:rPr>
        <w:fldChar w:fldCharType="separate"/>
      </w:r>
      <w:r>
        <w:rPr>
          <w:rFonts w:ascii="Segoe UI" w:hAnsi="Segoe UI" w:cs="Segoe UI"/>
          <w:color w:val="111111"/>
          <w:sz w:val="33"/>
          <w:szCs w:val="33"/>
        </w:rPr>
        <w:pict w14:anchorId="6E390275">
          <v:shape id="_x0000_i1029" type="#_x0000_t75" alt="Умный лазер Xiaomi MJJGCJYD001QW рис.5" style="width:25.2pt;height:32.4pt"/>
        </w:pict>
      </w:r>
      <w:r>
        <w:rPr>
          <w:rFonts w:ascii="Segoe UI" w:hAnsi="Segoe UI" w:cs="Segoe UI"/>
          <w:color w:val="111111"/>
          <w:sz w:val="33"/>
          <w:szCs w:val="33"/>
        </w:rPr>
        <w:fldChar w:fldCharType="end"/>
      </w:r>
      <w:r>
        <w:rPr>
          <w:rFonts w:ascii="Segoe UI" w:hAnsi="Segoe UI" w:cs="Segoe UI"/>
          <w:color w:val="111111"/>
          <w:sz w:val="33"/>
          <w:szCs w:val="33"/>
        </w:rPr>
        <w:t>“, что означает, что исходной точкой измерения является задний конец лазерного луча.</w:t>
      </w:r>
      <w:r>
        <w:rPr>
          <w:rFonts w:ascii="Segoe UI" w:hAnsi="Segoe UI" w:cs="Segoe UI"/>
          <w:color w:val="111111"/>
          <w:sz w:val="33"/>
          <w:szCs w:val="33"/>
        </w:rPr>
        <w:br/>
        <w:t>Чтобы переключиться в фронтальный режим «</w:t>
      </w:r>
      <w:r>
        <w:rPr>
          <w:rFonts w:ascii="Segoe UI" w:hAnsi="Segoe UI" w:cs="Segoe UI"/>
          <w:color w:val="111111"/>
          <w:sz w:val="33"/>
          <w:szCs w:val="33"/>
        </w:rPr>
        <w:fldChar w:fldCharType="begin"/>
      </w:r>
      <w:r>
        <w:rPr>
          <w:rFonts w:ascii="Segoe UI" w:hAnsi="Segoe UI" w:cs="Segoe UI"/>
          <w:color w:val="111111"/>
          <w:sz w:val="33"/>
          <w:szCs w:val="33"/>
        </w:rPr>
        <w:instrText xml:space="preserve"> INCLUDEPICTURE "https://manuals.plus/wp-content/uploads/2022/01/Xiaomi-MJJGCJYD001QW-Smart-Laser-fig5.jpg?ezimgfmt=rs:34x43/rscb1/ng:webp/ngcb1" \* MERGEFORMATINET </w:instrText>
      </w:r>
      <w:r>
        <w:rPr>
          <w:rFonts w:ascii="Segoe UI" w:hAnsi="Segoe UI" w:cs="Segoe UI"/>
          <w:color w:val="111111"/>
          <w:sz w:val="33"/>
          <w:szCs w:val="33"/>
        </w:rPr>
        <w:fldChar w:fldCharType="separate"/>
      </w:r>
      <w:r>
        <w:rPr>
          <w:rFonts w:ascii="Segoe UI" w:hAnsi="Segoe UI" w:cs="Segoe UI"/>
          <w:color w:val="111111"/>
          <w:sz w:val="33"/>
          <w:szCs w:val="33"/>
        </w:rPr>
        <w:pict w14:anchorId="1C204628">
          <v:shape id="_x0000_i1030" type="#_x0000_t75" alt="Умный лазер Xiaomi MJJGCJYD001QW рис.5" style="width:25.2pt;height:32.4pt"/>
        </w:pict>
      </w:r>
      <w:r>
        <w:rPr>
          <w:rFonts w:ascii="Segoe UI" w:hAnsi="Segoe UI" w:cs="Segoe UI"/>
          <w:color w:val="111111"/>
          <w:sz w:val="33"/>
          <w:szCs w:val="33"/>
        </w:rPr>
        <w:fldChar w:fldCharType="end"/>
      </w:r>
      <w:r>
        <w:rPr>
          <w:rFonts w:ascii="Segoe UI" w:hAnsi="Segoe UI" w:cs="Segoe UI"/>
          <w:color w:val="111111"/>
          <w:sz w:val="33"/>
          <w:szCs w:val="33"/>
        </w:rPr>
        <w:t>“, дважды нажмите кнопку питания/измерения. Каждый раз, когда лазерный дальномер включается, он будет сбрасываться в задний режим».</w:t>
      </w:r>
      <w:r>
        <w:rPr>
          <w:rFonts w:ascii="Segoe UI" w:hAnsi="Segoe UI" w:cs="Segoe UI"/>
          <w:color w:val="111111"/>
          <w:sz w:val="33"/>
          <w:szCs w:val="33"/>
        </w:rPr>
        <w:fldChar w:fldCharType="begin"/>
      </w:r>
      <w:r>
        <w:rPr>
          <w:rFonts w:ascii="Segoe UI" w:hAnsi="Segoe UI" w:cs="Segoe UI"/>
          <w:color w:val="111111"/>
          <w:sz w:val="33"/>
          <w:szCs w:val="33"/>
        </w:rPr>
        <w:instrText xml:space="preserve"> INCLUDEPICTURE "https://manuals.plus/wp-content/uploads/2022/01/Xiaomi-MJJGCJYD001QW-Smart-Laser-fig5.jpg?ezimgfmt=rs:34x43/rscb1/ng:webp/ngcb1" \* MERGEFORMATINET </w:instrText>
      </w:r>
      <w:r>
        <w:rPr>
          <w:rFonts w:ascii="Segoe UI" w:hAnsi="Segoe UI" w:cs="Segoe UI"/>
          <w:color w:val="111111"/>
          <w:sz w:val="33"/>
          <w:szCs w:val="33"/>
        </w:rPr>
        <w:fldChar w:fldCharType="separate"/>
      </w:r>
      <w:r>
        <w:rPr>
          <w:rFonts w:ascii="Segoe UI" w:hAnsi="Segoe UI" w:cs="Segoe UI"/>
          <w:color w:val="111111"/>
          <w:sz w:val="33"/>
          <w:szCs w:val="33"/>
        </w:rPr>
        <w:pict w14:anchorId="1D30258E">
          <v:shape id="_x0000_i1031" type="#_x0000_t75" alt="Умный лазер Xiaomi MJJGCJYD001QW рис.5" style="width:25.2pt;height:32.4pt"/>
        </w:pict>
      </w:r>
      <w:r>
        <w:rPr>
          <w:rFonts w:ascii="Segoe UI" w:hAnsi="Segoe UI" w:cs="Segoe UI"/>
          <w:color w:val="111111"/>
          <w:sz w:val="33"/>
          <w:szCs w:val="33"/>
        </w:rPr>
        <w:fldChar w:fldCharType="end"/>
      </w:r>
      <w:r>
        <w:rPr>
          <w:rFonts w:ascii="Segoe UI" w:hAnsi="Segoe UI" w:cs="Segoe UI"/>
          <w:color w:val="111111"/>
          <w:sz w:val="33"/>
          <w:szCs w:val="33"/>
        </w:rPr>
        <w:t> ».</w:t>
      </w:r>
    </w:p>
    <w:p w14:paraId="393F1A9B" w14:textId="77777777" w:rsidR="00F50A16" w:rsidRDefault="00F50A16" w:rsidP="00F50A16">
      <w:pPr>
        <w:pStyle w:val="gt-block"/>
        <w:shd w:val="clear" w:color="auto" w:fill="FFFFFF"/>
        <w:spacing w:before="0" w:beforeAutospacing="0" w:after="0" w:afterAutospacing="0"/>
        <w:rPr>
          <w:rFonts w:ascii="Segoe UI" w:hAnsi="Segoe UI" w:cs="Segoe UI"/>
          <w:color w:val="111111"/>
          <w:sz w:val="33"/>
          <w:szCs w:val="33"/>
        </w:rPr>
      </w:pPr>
      <w:r>
        <w:rPr>
          <w:rStyle w:val="a4"/>
          <w:rFonts w:ascii="Segoe UI" w:hAnsi="Segoe UI" w:cs="Segoe UI"/>
          <w:color w:val="111111"/>
          <w:sz w:val="33"/>
          <w:szCs w:val="33"/>
        </w:rPr>
        <w:t>Подключение к приложению Mi Home/Xiaomi Home</w:t>
      </w:r>
    </w:p>
    <w:p w14:paraId="44EC9103" w14:textId="77777777" w:rsidR="00F50A16" w:rsidRDefault="00F50A16" w:rsidP="00F50A16">
      <w:pPr>
        <w:pStyle w:val="a3"/>
        <w:shd w:val="clear" w:color="auto" w:fill="FFFFFF"/>
        <w:spacing w:before="480" w:beforeAutospacing="0" w:after="480" w:afterAutospacing="0"/>
        <w:rPr>
          <w:rFonts w:ascii="Segoe UI" w:hAnsi="Segoe UI" w:cs="Segoe UI"/>
          <w:color w:val="111111"/>
          <w:sz w:val="33"/>
          <w:szCs w:val="33"/>
        </w:rPr>
      </w:pPr>
      <w:r>
        <w:rPr>
          <w:rFonts w:ascii="Segoe UI" w:hAnsi="Segoe UI" w:cs="Segoe UI"/>
          <w:color w:val="111111"/>
          <w:sz w:val="33"/>
          <w:szCs w:val="33"/>
        </w:rPr>
        <w:t>Этот продукт работает с приложением Mi Home/Xiaomi Home*. Используйте приложение Mi Home/Xiaomi Home для управления устройством.</w:t>
      </w:r>
      <w:r>
        <w:rPr>
          <w:rFonts w:ascii="Segoe UI" w:hAnsi="Segoe UI" w:cs="Segoe UI"/>
          <w:color w:val="111111"/>
          <w:sz w:val="33"/>
          <w:szCs w:val="33"/>
        </w:rPr>
        <w:fldChar w:fldCharType="begin"/>
      </w:r>
      <w:r>
        <w:rPr>
          <w:rFonts w:ascii="Segoe UI" w:hAnsi="Segoe UI" w:cs="Segoe UI"/>
          <w:color w:val="111111"/>
          <w:sz w:val="33"/>
          <w:szCs w:val="33"/>
        </w:rPr>
        <w:instrText xml:space="preserve"> INCLUDEPICTURE "https://manuals.plus/wp-content/uploads/2022/01/Xiaomi-MJJGCJYD001QW-Smart-Laser-fig4.jpg?ezimgfmt=rs:229x247/rscb1/ng:webp/ngcb1" \* MERGEFORMATINET </w:instrText>
      </w:r>
      <w:r>
        <w:rPr>
          <w:rFonts w:ascii="Segoe UI" w:hAnsi="Segoe UI" w:cs="Segoe UI"/>
          <w:color w:val="111111"/>
          <w:sz w:val="33"/>
          <w:szCs w:val="33"/>
        </w:rPr>
        <w:fldChar w:fldCharType="separate"/>
      </w:r>
      <w:r>
        <w:rPr>
          <w:rFonts w:ascii="Segoe UI" w:hAnsi="Segoe UI" w:cs="Segoe UI"/>
          <w:color w:val="111111"/>
          <w:sz w:val="33"/>
          <w:szCs w:val="33"/>
        </w:rPr>
        <w:pict w14:anchorId="5B1D74D4">
          <v:shape id="_x0000_i1032" type="#_x0000_t75" alt="Умный лазер Xiaomi MJJGCJYD001QW рис.4" style="width:171.6pt;height:185.4pt"/>
        </w:pict>
      </w:r>
      <w:r>
        <w:rPr>
          <w:rFonts w:ascii="Segoe UI" w:hAnsi="Segoe UI" w:cs="Segoe UI"/>
          <w:color w:val="111111"/>
          <w:sz w:val="33"/>
          <w:szCs w:val="33"/>
        </w:rPr>
        <w:fldChar w:fldCharType="end"/>
      </w:r>
    </w:p>
    <w:p w14:paraId="4283FEB9" w14:textId="77777777" w:rsidR="00F50A16" w:rsidRDefault="00F50A16" w:rsidP="00F50A16">
      <w:pPr>
        <w:pStyle w:val="a3"/>
        <w:shd w:val="clear" w:color="auto" w:fill="FFFFFF"/>
        <w:spacing w:before="480" w:beforeAutospacing="0" w:after="480" w:afterAutospacing="0"/>
        <w:rPr>
          <w:rFonts w:ascii="Segoe UI" w:hAnsi="Segoe UI" w:cs="Segoe UI"/>
          <w:color w:val="111111"/>
          <w:sz w:val="33"/>
          <w:szCs w:val="33"/>
        </w:rPr>
      </w:pPr>
      <w:r>
        <w:rPr>
          <w:rFonts w:ascii="Segoe UI" w:hAnsi="Segoe UI" w:cs="Segoe UI"/>
          <w:color w:val="111111"/>
          <w:sz w:val="33"/>
          <w:szCs w:val="33"/>
        </w:rPr>
        <w:lastRenderedPageBreak/>
        <w:t>Отсканируйте QR-код, чтобы загрузить и установить приложение. Вы будете перенаправлены на страницу настройки подключения, если приложение уже установлено. Или найдите «Mi Home/Xiaomi Home» в магазине приложений, чтобы загрузить и установить его.</w:t>
      </w:r>
    </w:p>
    <w:p w14:paraId="5CCFE8DB" w14:textId="77777777" w:rsidR="00F50A16" w:rsidRDefault="00F50A16" w:rsidP="00F50A16">
      <w:pPr>
        <w:pStyle w:val="gt-block"/>
        <w:shd w:val="clear" w:color="auto" w:fill="FFFFFF"/>
        <w:spacing w:before="0" w:beforeAutospacing="0" w:after="0" w:afterAutospacing="0"/>
        <w:rPr>
          <w:rFonts w:ascii="Segoe UI" w:hAnsi="Segoe UI" w:cs="Segoe UI"/>
          <w:color w:val="111111"/>
          <w:sz w:val="33"/>
          <w:szCs w:val="33"/>
        </w:rPr>
      </w:pPr>
      <w:r>
        <w:rPr>
          <w:rStyle w:val="a4"/>
          <w:rFonts w:ascii="Segoe UI" w:hAnsi="Segoe UI" w:cs="Segoe UI"/>
          <w:color w:val="111111"/>
          <w:sz w:val="33"/>
          <w:szCs w:val="33"/>
        </w:rPr>
        <w:t>Зарядка</w:t>
      </w:r>
      <w:r>
        <w:rPr>
          <w:rFonts w:ascii="Segoe UI" w:hAnsi="Segoe UI" w:cs="Segoe UI"/>
          <w:color w:val="111111"/>
          <w:sz w:val="33"/>
          <w:szCs w:val="33"/>
        </w:rPr>
        <w:br/>
        <w:t>Зарядный кабель Type-C входит в комплект. Если лазерный измеритель не использовался в течение длительного времени, полностью зарядите его перед использованием. Лазерный измеритель нельзя использовать для измерения во время зарядки.</w:t>
      </w:r>
    </w:p>
    <w:p w14:paraId="2F24F7BF" w14:textId="77777777" w:rsidR="00F50A16" w:rsidRDefault="00F50A16" w:rsidP="00F50A16">
      <w:pPr>
        <w:pStyle w:val="gt-block"/>
        <w:shd w:val="clear" w:color="auto" w:fill="FFFFFF"/>
        <w:spacing w:before="0" w:beforeAutospacing="0" w:after="0" w:afterAutospacing="0"/>
        <w:rPr>
          <w:rFonts w:ascii="Segoe UI" w:hAnsi="Segoe UI" w:cs="Segoe UI"/>
          <w:color w:val="111111"/>
          <w:sz w:val="33"/>
          <w:szCs w:val="33"/>
        </w:rPr>
      </w:pPr>
      <w:r>
        <w:rPr>
          <w:rStyle w:val="a4"/>
          <w:rFonts w:ascii="Segoe UI" w:hAnsi="Segoe UI" w:cs="Segoe UI"/>
          <w:color w:val="111111"/>
          <w:sz w:val="33"/>
          <w:szCs w:val="33"/>
        </w:rPr>
        <w:t>Сброс</w:t>
      </w:r>
      <w:r>
        <w:rPr>
          <w:rFonts w:ascii="Segoe UI" w:hAnsi="Segoe UI" w:cs="Segoe UI"/>
          <w:color w:val="111111"/>
          <w:sz w:val="33"/>
          <w:szCs w:val="33"/>
        </w:rPr>
        <w:br/>
        <w:t>Когда лазерный измеритель включен/выключен, нажмите и удерживайте кнопку питания/измерения в течение 7 секунд. Дисплей дважды мигнет, и лазерный измеритель вернется к заводским настройкам.</w:t>
      </w:r>
    </w:p>
    <w:p w14:paraId="38411A3A" w14:textId="77777777" w:rsidR="00F50A16" w:rsidRDefault="00F50A16" w:rsidP="00F50A16">
      <w:pPr>
        <w:pStyle w:val="gt-block"/>
        <w:shd w:val="clear" w:color="auto" w:fill="FFFFFF"/>
        <w:spacing w:before="0" w:beforeAutospacing="0" w:after="0" w:afterAutospacing="0"/>
        <w:rPr>
          <w:rFonts w:ascii="Segoe UI" w:hAnsi="Segoe UI" w:cs="Segoe UI"/>
          <w:color w:val="111111"/>
          <w:sz w:val="33"/>
          <w:szCs w:val="33"/>
        </w:rPr>
      </w:pPr>
      <w:r>
        <w:rPr>
          <w:rStyle w:val="a4"/>
          <w:rFonts w:ascii="Segoe UI" w:hAnsi="Segoe UI" w:cs="Segoe UI"/>
          <w:color w:val="111111"/>
          <w:sz w:val="33"/>
          <w:szCs w:val="33"/>
        </w:rPr>
        <w:t>Предупреждение</w:t>
      </w:r>
    </w:p>
    <w:p w14:paraId="3497F39F" w14:textId="77777777" w:rsidR="00F50A16" w:rsidRDefault="00F50A16" w:rsidP="00F50A16">
      <w:pPr>
        <w:pStyle w:val="a3"/>
        <w:shd w:val="clear" w:color="auto" w:fill="FFFFFF"/>
        <w:spacing w:before="480" w:beforeAutospacing="0" w:after="480" w:afterAutospacing="0"/>
        <w:rPr>
          <w:rFonts w:ascii="Segoe UI" w:hAnsi="Segoe UI" w:cs="Segoe UI"/>
          <w:color w:val="111111"/>
          <w:sz w:val="33"/>
          <w:szCs w:val="33"/>
        </w:rPr>
      </w:pPr>
      <w:r>
        <w:rPr>
          <w:rFonts w:ascii="Segoe UI" w:hAnsi="Segoe UI" w:cs="Segoe UI"/>
          <w:color w:val="111111"/>
          <w:sz w:val="33"/>
          <w:szCs w:val="33"/>
        </w:rPr>
        <w:t>Внимательно прочтите инструкции по технике безопасности и эксплуатации, прежде чем использовать лазерный измеритель в первый раз.</w:t>
      </w:r>
    </w:p>
    <w:p w14:paraId="4469D85A" w14:textId="77777777" w:rsidR="00F50A16" w:rsidRDefault="00F50A16" w:rsidP="00F50A16">
      <w:pPr>
        <w:numPr>
          <w:ilvl w:val="0"/>
          <w:numId w:val="12"/>
        </w:numPr>
        <w:shd w:val="clear" w:color="auto" w:fill="FFFFFF"/>
        <w:spacing w:after="100" w:afterAutospacing="1" w:line="240" w:lineRule="auto"/>
        <w:ind w:left="0"/>
        <w:rPr>
          <w:rFonts w:ascii="Segoe UI" w:hAnsi="Segoe UI" w:cs="Segoe UI"/>
          <w:color w:val="111111"/>
          <w:sz w:val="33"/>
          <w:szCs w:val="33"/>
        </w:rPr>
      </w:pPr>
      <w:r>
        <w:rPr>
          <w:rFonts w:ascii="Segoe UI" w:hAnsi="Segoe UI" w:cs="Segoe UI"/>
          <w:color w:val="111111"/>
          <w:sz w:val="33"/>
          <w:szCs w:val="33"/>
        </w:rPr>
        <w:t>Перед использованием внимательно прочтите инструкции по технике безопасности и эксплуатации. Неиспользование лазерного мера в соответствии с инструкциями, указанными в данном руководстве пользователя, приведет к повреждению лазерного мера, снижению точности измерения или травмам пользователей или других людей.</w:t>
      </w:r>
    </w:p>
    <w:p w14:paraId="2B9DDA60" w14:textId="77777777" w:rsidR="00F50A16" w:rsidRDefault="00F50A16" w:rsidP="00F50A16">
      <w:pPr>
        <w:numPr>
          <w:ilvl w:val="0"/>
          <w:numId w:val="12"/>
        </w:numPr>
        <w:shd w:val="clear" w:color="auto" w:fill="FFFFFF"/>
        <w:spacing w:before="100" w:beforeAutospacing="1" w:after="100" w:afterAutospacing="1" w:line="240" w:lineRule="auto"/>
        <w:ind w:left="0"/>
        <w:rPr>
          <w:rFonts w:ascii="Segoe UI" w:hAnsi="Segoe UI" w:cs="Segoe UI"/>
          <w:color w:val="111111"/>
          <w:sz w:val="33"/>
          <w:szCs w:val="33"/>
        </w:rPr>
      </w:pPr>
      <w:r>
        <w:rPr>
          <w:rFonts w:ascii="Segoe UI" w:hAnsi="Segoe UI" w:cs="Segoe UI"/>
          <w:color w:val="111111"/>
          <w:sz w:val="33"/>
          <w:szCs w:val="33"/>
        </w:rPr>
        <w:t xml:space="preserve">Не используйте какие-либо методы для самостоятельной разборки или ремонта лазерного измерителя. Запрещается незаконно модифицировать или изменять характеристики </w:t>
      </w:r>
      <w:r>
        <w:rPr>
          <w:rFonts w:ascii="Segoe UI" w:hAnsi="Segoe UI" w:cs="Segoe UI"/>
          <w:color w:val="111111"/>
          <w:sz w:val="33"/>
          <w:szCs w:val="33"/>
        </w:rPr>
        <w:lastRenderedPageBreak/>
        <w:t>лазерного излучения лазерного измерителя. Правильно храните лазерный измеритель и держите его в недоступном для детей и посторонних лиц.</w:t>
      </w:r>
    </w:p>
    <w:p w14:paraId="61CF5B02" w14:textId="77777777" w:rsidR="00F50A16" w:rsidRDefault="00F50A16" w:rsidP="00F50A16">
      <w:pPr>
        <w:numPr>
          <w:ilvl w:val="0"/>
          <w:numId w:val="12"/>
        </w:numPr>
        <w:shd w:val="clear" w:color="auto" w:fill="FFFFFF"/>
        <w:spacing w:before="100" w:beforeAutospacing="1" w:after="100" w:afterAutospacing="1" w:line="240" w:lineRule="auto"/>
        <w:ind w:left="0"/>
        <w:rPr>
          <w:rFonts w:ascii="Segoe UI" w:hAnsi="Segoe UI" w:cs="Segoe UI"/>
          <w:color w:val="111111"/>
          <w:sz w:val="33"/>
          <w:szCs w:val="33"/>
        </w:rPr>
      </w:pPr>
      <w:r>
        <w:rPr>
          <w:rFonts w:ascii="Segoe UI" w:hAnsi="Segoe UI" w:cs="Segoe UI"/>
          <w:color w:val="111111"/>
          <w:sz w:val="33"/>
          <w:szCs w:val="33"/>
        </w:rPr>
        <w:t>Не направляйте лазерный луч на свои глаза и другие части тела или других людей. Никогда не направляйте лазерный луч на поверхности объектов с высокой отражающей способностью.</w:t>
      </w:r>
    </w:p>
    <w:p w14:paraId="6AE3362A" w14:textId="77777777" w:rsidR="00F50A16" w:rsidRDefault="00F50A16" w:rsidP="00F50A16">
      <w:pPr>
        <w:numPr>
          <w:ilvl w:val="0"/>
          <w:numId w:val="12"/>
        </w:numPr>
        <w:shd w:val="clear" w:color="auto" w:fill="FFFFFF"/>
        <w:spacing w:before="100" w:beforeAutospacing="1" w:after="100" w:afterAutospacing="1" w:line="240" w:lineRule="auto"/>
        <w:ind w:left="0"/>
        <w:rPr>
          <w:rFonts w:ascii="Segoe UI" w:hAnsi="Segoe UI" w:cs="Segoe UI"/>
          <w:color w:val="111111"/>
          <w:sz w:val="33"/>
          <w:szCs w:val="33"/>
        </w:rPr>
      </w:pPr>
      <w:r>
        <w:rPr>
          <w:rFonts w:ascii="Segoe UI" w:hAnsi="Segoe UI" w:cs="Segoe UI"/>
          <w:color w:val="111111"/>
          <w:sz w:val="33"/>
          <w:szCs w:val="33"/>
        </w:rPr>
        <w:t>Не используйте лазерный измеритель рядом с самолетом или медицинским оборудованием, а также в легковоспламеняющихся или взрывоопасных средах, поскольку электромагнитное излучение этого лазерного измерительного прибора может создавать помехи для других устройств.</w:t>
      </w:r>
    </w:p>
    <w:p w14:paraId="29A1CC51" w14:textId="77777777" w:rsidR="00F50A16" w:rsidRDefault="00F50A16" w:rsidP="00F50A16">
      <w:pPr>
        <w:numPr>
          <w:ilvl w:val="0"/>
          <w:numId w:val="12"/>
        </w:numPr>
        <w:shd w:val="clear" w:color="auto" w:fill="FFFFFF"/>
        <w:spacing w:before="100" w:beforeAutospacing="1" w:after="0" w:line="240" w:lineRule="auto"/>
        <w:ind w:left="0"/>
        <w:rPr>
          <w:rFonts w:ascii="Segoe UI" w:hAnsi="Segoe UI" w:cs="Segoe UI"/>
          <w:color w:val="111111"/>
          <w:sz w:val="33"/>
          <w:szCs w:val="33"/>
        </w:rPr>
      </w:pPr>
      <w:r>
        <w:rPr>
          <w:rFonts w:ascii="Segoe UI" w:hAnsi="Segoe UI" w:cs="Segoe UI"/>
          <w:color w:val="111111"/>
          <w:sz w:val="33"/>
          <w:szCs w:val="33"/>
        </w:rPr>
        <w:t>Не выбрасывайте использованные батарейки и непригодные к использованию лазерные измерители вместе с бытовыми отходами. Утилизируйте их в соответствии с национальными или местными законами и правилами.</w:t>
      </w:r>
      <w:r>
        <w:rPr>
          <w:rFonts w:ascii="Segoe UI" w:hAnsi="Segoe UI" w:cs="Segoe UI"/>
          <w:color w:val="111111"/>
          <w:sz w:val="33"/>
          <w:szCs w:val="33"/>
        </w:rPr>
        <w:fldChar w:fldCharType="begin"/>
      </w:r>
      <w:r>
        <w:rPr>
          <w:rFonts w:ascii="Segoe UI" w:hAnsi="Segoe UI" w:cs="Segoe UI"/>
          <w:color w:val="111111"/>
          <w:sz w:val="33"/>
          <w:szCs w:val="33"/>
        </w:rPr>
        <w:instrText xml:space="preserve"> INCLUDEPICTURE "https://manuals.plus/wp-content/uploads/2022/01/Xiaomi-MJJGCJYD001QW-Smart-Laser-fig6.jpg?ezimgfmt=rs:717x133/rscb1/ng:webp/ngcb1" \* MERGEFORMATINET </w:instrText>
      </w:r>
      <w:r>
        <w:rPr>
          <w:rFonts w:ascii="Segoe UI" w:hAnsi="Segoe UI" w:cs="Segoe UI"/>
          <w:color w:val="111111"/>
          <w:sz w:val="33"/>
          <w:szCs w:val="33"/>
        </w:rPr>
        <w:fldChar w:fldCharType="separate"/>
      </w:r>
      <w:r>
        <w:rPr>
          <w:rFonts w:ascii="Segoe UI" w:hAnsi="Segoe UI" w:cs="Segoe UI"/>
          <w:color w:val="111111"/>
          <w:sz w:val="33"/>
          <w:szCs w:val="33"/>
        </w:rPr>
        <w:pict w14:anchorId="1417C45B">
          <v:shape id="_x0000_i1033" type="#_x0000_t75" alt="Умный лазер Xiaomi MJJGCJYD001QW рис.6" style="width:556.2pt;height:102pt"/>
        </w:pict>
      </w:r>
      <w:r>
        <w:rPr>
          <w:rFonts w:ascii="Segoe UI" w:hAnsi="Segoe UI" w:cs="Segoe UI"/>
          <w:color w:val="111111"/>
          <w:sz w:val="33"/>
          <w:szCs w:val="33"/>
        </w:rPr>
        <w:fldChar w:fldCharType="end"/>
      </w:r>
    </w:p>
    <w:p w14:paraId="3F27F7FF" w14:textId="77777777" w:rsidR="00F50A16" w:rsidRDefault="00F50A16" w:rsidP="00F50A16">
      <w:pPr>
        <w:pStyle w:val="4"/>
        <w:shd w:val="clear" w:color="auto" w:fill="FFFFFF"/>
        <w:spacing w:before="0" w:beforeAutospacing="0" w:after="0" w:afterAutospacing="0"/>
        <w:rPr>
          <w:rFonts w:ascii="Segoe UI" w:hAnsi="Segoe UI" w:cs="Segoe UI"/>
          <w:color w:val="111111"/>
          <w:spacing w:val="-5"/>
          <w:sz w:val="27"/>
          <w:szCs w:val="27"/>
        </w:rPr>
      </w:pPr>
      <w:r>
        <w:rPr>
          <w:rFonts w:ascii="Segoe UI" w:hAnsi="Segoe UI" w:cs="Segoe UI"/>
          <w:color w:val="111111"/>
          <w:spacing w:val="-5"/>
          <w:sz w:val="27"/>
          <w:szCs w:val="27"/>
        </w:rPr>
        <w:t>Уход и обслуживание</w:t>
      </w:r>
    </w:p>
    <w:p w14:paraId="7B61D0CB" w14:textId="77777777" w:rsidR="00F50A16" w:rsidRDefault="00F50A16" w:rsidP="00F50A16">
      <w:pPr>
        <w:numPr>
          <w:ilvl w:val="0"/>
          <w:numId w:val="13"/>
        </w:numPr>
        <w:shd w:val="clear" w:color="auto" w:fill="FFFFFF"/>
        <w:spacing w:after="100" w:afterAutospacing="1" w:line="240" w:lineRule="auto"/>
        <w:ind w:left="0"/>
        <w:rPr>
          <w:rFonts w:ascii="Segoe UI" w:hAnsi="Segoe UI" w:cs="Segoe UI"/>
          <w:color w:val="111111"/>
          <w:sz w:val="33"/>
          <w:szCs w:val="33"/>
        </w:rPr>
      </w:pPr>
      <w:r>
        <w:rPr>
          <w:rFonts w:ascii="Segoe UI" w:hAnsi="Segoe UI" w:cs="Segoe UI"/>
          <w:color w:val="111111"/>
          <w:sz w:val="33"/>
          <w:szCs w:val="33"/>
        </w:rPr>
        <w:t>Не храните и не используйте лазерный измеритель в течение длительного времени в местах с высокой температурой или влажностью. Если вы планируете не использовать лазерный измеритель в течение длительного времени, храните его в условиях нормальной температуры окружающей среды и влажности и заряжайте лазерный измеритель каждые 6 месяцев.</w:t>
      </w:r>
    </w:p>
    <w:p w14:paraId="7293EFCF" w14:textId="77777777" w:rsidR="00F50A16" w:rsidRDefault="00F50A16" w:rsidP="00F50A16">
      <w:pPr>
        <w:numPr>
          <w:ilvl w:val="0"/>
          <w:numId w:val="13"/>
        </w:numPr>
        <w:shd w:val="clear" w:color="auto" w:fill="FFFFFF"/>
        <w:spacing w:before="100" w:beforeAutospacing="1" w:after="0" w:line="240" w:lineRule="auto"/>
        <w:ind w:left="0"/>
        <w:rPr>
          <w:rFonts w:ascii="Segoe UI" w:hAnsi="Segoe UI" w:cs="Segoe UI"/>
          <w:color w:val="111111"/>
          <w:sz w:val="33"/>
          <w:szCs w:val="33"/>
        </w:rPr>
      </w:pPr>
      <w:r>
        <w:rPr>
          <w:rFonts w:ascii="Segoe UI" w:hAnsi="Segoe UI" w:cs="Segoe UI"/>
          <w:color w:val="111111"/>
          <w:sz w:val="33"/>
          <w:szCs w:val="33"/>
        </w:rPr>
        <w:t xml:space="preserve">Содержите поверхность лазерного мера в чистоте. Пыль можно стереть с поверхности мягкой тряпкой.amp тканью и </w:t>
      </w:r>
      <w:r>
        <w:rPr>
          <w:rFonts w:ascii="Segoe UI" w:hAnsi="Segoe UI" w:cs="Segoe UI"/>
          <w:color w:val="111111"/>
          <w:sz w:val="33"/>
          <w:szCs w:val="33"/>
        </w:rPr>
        <w:lastRenderedPageBreak/>
        <w:t>не используйте коррозионно-активные жидкости для очистки лазерного измерителя. Вы можете протирать линзу, излучающую лазер, и линзу, принимающую лазер, таким же образом, как вы протираете оптические устройства.</w:t>
      </w:r>
    </w:p>
    <w:p w14:paraId="3063BFFA" w14:textId="77777777" w:rsidR="00F50A16" w:rsidRDefault="00F50A16" w:rsidP="00F50A16">
      <w:pPr>
        <w:pStyle w:val="a3"/>
        <w:shd w:val="clear" w:color="auto" w:fill="FFFFFF"/>
        <w:spacing w:before="480" w:beforeAutospacing="0" w:after="480" w:afterAutospacing="0"/>
        <w:rPr>
          <w:rFonts w:ascii="Segoe UI" w:hAnsi="Segoe UI" w:cs="Segoe UI"/>
          <w:color w:val="111111"/>
          <w:sz w:val="33"/>
          <w:szCs w:val="33"/>
        </w:rPr>
      </w:pPr>
      <w:r>
        <w:rPr>
          <w:rFonts w:ascii="Segoe UI" w:hAnsi="Segoe UI" w:cs="Segoe UI"/>
          <w:color w:val="111111"/>
          <w:sz w:val="33"/>
          <w:szCs w:val="33"/>
        </w:rPr>
        <w:t>Все продукты, отмеченные этим символом, являются отходами электрического и электронного оборудования (WEEE в соответствии с директивой 2012/19/ЕС), которые нельзя смешивать с несортированными бытовыми отходами. Вместо этого вы должны защитить здоровье человека и окружающую среду, сдав использованное оборудование в специальный пункт сбора отходов электрического и электронного оборудования, назначенный правительством или местными властями. Правильная утилизация и переработка помогут предотвратить возможные негативные последствия для окружающей среды и здоровья человека. Пожалуйста, свяжитесь с установщиком или местными властями для получения дополнительной информации о местоположении, а также условиях таких пунктов сбора.</w:t>
      </w:r>
    </w:p>
    <w:p w14:paraId="7DC8A352" w14:textId="77777777" w:rsidR="00F50A16" w:rsidRDefault="00F50A16" w:rsidP="00F50A16">
      <w:pPr>
        <w:pStyle w:val="gt-block"/>
        <w:shd w:val="clear" w:color="auto" w:fill="FFFFFF"/>
        <w:spacing w:before="0" w:beforeAutospacing="0" w:after="0" w:afterAutospacing="0"/>
        <w:rPr>
          <w:rFonts w:ascii="Segoe UI" w:hAnsi="Segoe UI" w:cs="Segoe UI"/>
          <w:color w:val="111111"/>
          <w:sz w:val="33"/>
          <w:szCs w:val="33"/>
        </w:rPr>
      </w:pPr>
      <w:r>
        <w:rPr>
          <w:rFonts w:ascii="Segoe UI" w:hAnsi="Segoe UI" w:cs="Segoe UI"/>
          <w:color w:val="111111"/>
          <w:sz w:val="33"/>
          <w:szCs w:val="33"/>
        </w:rPr>
        <w:t>Мы, компания Shanghai HOTO Technology Co., Ltd., настоящим заявляем, что данное оборудование соответствует применимым директивам и европейским нормам, а также поправкам. Полный текст декларации о соответствии ЕС доступен по следующему адресу в Интернете:</w:t>
      </w:r>
      <w:r>
        <w:rPr>
          <w:rFonts w:ascii="Segoe UI" w:hAnsi="Segoe UI" w:cs="Segoe UI"/>
          <w:color w:val="111111"/>
          <w:sz w:val="33"/>
          <w:szCs w:val="33"/>
        </w:rPr>
        <w:br/>
      </w:r>
      <w:hyperlink r:id="rId5" w:history="1">
        <w:r>
          <w:rPr>
            <w:rStyle w:val="a5"/>
            <w:rFonts w:ascii="Segoe UI" w:hAnsi="Segoe UI" w:cs="Segoe UI"/>
            <w:color w:val="0073AA"/>
            <w:sz w:val="33"/>
            <w:szCs w:val="33"/>
          </w:rPr>
          <w:t>http://www.mi.com/global/service/support/declaration.html</w:t>
        </w:r>
      </w:hyperlink>
    </w:p>
    <w:p w14:paraId="152E8843" w14:textId="77777777" w:rsidR="00F50A16" w:rsidRDefault="00F50A16" w:rsidP="00F50A16">
      <w:pPr>
        <w:pStyle w:val="4"/>
        <w:shd w:val="clear" w:color="auto" w:fill="FFFFFF"/>
        <w:spacing w:before="0" w:beforeAutospacing="0" w:after="0" w:afterAutospacing="0"/>
        <w:rPr>
          <w:rFonts w:ascii="Segoe UI" w:hAnsi="Segoe UI" w:cs="Segoe UI"/>
          <w:color w:val="111111"/>
          <w:spacing w:val="-5"/>
          <w:sz w:val="27"/>
          <w:szCs w:val="27"/>
        </w:rPr>
      </w:pPr>
      <w:r>
        <w:rPr>
          <w:rFonts w:ascii="Segoe UI" w:hAnsi="Segoe UI" w:cs="Segoe UI"/>
          <w:color w:val="111111"/>
          <w:spacing w:val="-5"/>
          <w:sz w:val="27"/>
          <w:szCs w:val="27"/>
        </w:rPr>
        <w:t>Декларация соответствия поставщика Федеральной комиссии связи</w:t>
      </w:r>
    </w:p>
    <w:p w14:paraId="352E3567" w14:textId="77777777" w:rsidR="00F50A16" w:rsidRDefault="00F50A16" w:rsidP="00F50A16">
      <w:pPr>
        <w:pStyle w:val="a3"/>
        <w:shd w:val="clear" w:color="auto" w:fill="FFFFFF"/>
        <w:spacing w:before="480" w:beforeAutospacing="0" w:after="480" w:afterAutospacing="0"/>
        <w:rPr>
          <w:rFonts w:ascii="Segoe UI" w:hAnsi="Segoe UI" w:cs="Segoe UI"/>
          <w:color w:val="111111"/>
          <w:sz w:val="33"/>
          <w:szCs w:val="33"/>
        </w:rPr>
      </w:pPr>
      <w:r>
        <w:rPr>
          <w:rFonts w:ascii="Segoe UI" w:hAnsi="Segoe UI" w:cs="Segoe UI"/>
          <w:color w:val="111111"/>
          <w:sz w:val="33"/>
          <w:szCs w:val="33"/>
        </w:rPr>
        <w:t xml:space="preserve">Настоящая декларация поставщика о соответствии относится к Продукту: Xiaomi Smart Laser Measure Номер(а) </w:t>
      </w:r>
      <w:r>
        <w:rPr>
          <w:rFonts w:ascii="Segoe UI" w:hAnsi="Segoe UI" w:cs="Segoe UI"/>
          <w:color w:val="111111"/>
          <w:sz w:val="33"/>
          <w:szCs w:val="33"/>
        </w:rPr>
        <w:lastRenderedPageBreak/>
        <w:t>модели: MJJGCJYD001QW Торговая марка/торговая марка: Xiaomi</w:t>
      </w:r>
    </w:p>
    <w:p w14:paraId="48C379B3" w14:textId="77777777" w:rsidR="00F50A16" w:rsidRDefault="00F50A16" w:rsidP="00F50A16">
      <w:pPr>
        <w:pStyle w:val="gt-block"/>
        <w:shd w:val="clear" w:color="auto" w:fill="FFFFFF"/>
        <w:spacing w:before="0" w:beforeAutospacing="0" w:after="0" w:afterAutospacing="0"/>
        <w:rPr>
          <w:rFonts w:ascii="Segoe UI" w:hAnsi="Segoe UI" w:cs="Segoe UI"/>
          <w:color w:val="111111"/>
          <w:sz w:val="33"/>
          <w:szCs w:val="33"/>
        </w:rPr>
      </w:pPr>
      <w:r>
        <w:rPr>
          <w:rFonts w:ascii="Segoe UI" w:hAnsi="Segoe UI" w:cs="Segoe UI"/>
          <w:color w:val="111111"/>
          <w:sz w:val="33"/>
          <w:szCs w:val="33"/>
        </w:rPr>
        <w:t>Мы заявляем, что вышеупомянутое устройство было протестировано и признано соответствующим требованиям CFR 47, часть 15 Регламента.</w:t>
      </w:r>
      <w:r>
        <w:rPr>
          <w:rFonts w:ascii="Segoe UI" w:hAnsi="Segoe UI" w:cs="Segoe UI"/>
          <w:color w:val="111111"/>
          <w:sz w:val="33"/>
          <w:szCs w:val="33"/>
        </w:rPr>
        <w:br/>
        <w:t>Данное устройство соответствует части 15 Правил FCC. Работа устройства зависит от следующих двух условий: (1) Это устройство не должно вызывать вредных помех, и (2) это устройство должно принимать любые получаемые помехи, включая помехи, которые могут вызывать сбои в работе.</w:t>
      </w:r>
    </w:p>
    <w:p w14:paraId="0E20943C" w14:textId="77777777" w:rsidR="00F50A16" w:rsidRDefault="00F50A16" w:rsidP="00F50A16">
      <w:pPr>
        <w:pStyle w:val="gt-block"/>
        <w:shd w:val="clear" w:color="auto" w:fill="FFFFFF"/>
        <w:spacing w:before="0" w:beforeAutospacing="0" w:after="0" w:afterAutospacing="0"/>
        <w:rPr>
          <w:rFonts w:ascii="Segoe UI" w:hAnsi="Segoe UI" w:cs="Segoe UI"/>
          <w:color w:val="111111"/>
          <w:sz w:val="33"/>
          <w:szCs w:val="33"/>
        </w:rPr>
      </w:pPr>
      <w:r>
        <w:rPr>
          <w:rStyle w:val="a4"/>
          <w:rFonts w:ascii="Segoe UI" w:hAnsi="Segoe UI" w:cs="Segoe UI"/>
          <w:color w:val="111111"/>
          <w:sz w:val="33"/>
          <w:szCs w:val="33"/>
        </w:rPr>
        <w:t>Примечание:</w:t>
      </w:r>
      <w:r>
        <w:rPr>
          <w:rFonts w:ascii="Segoe UI" w:hAnsi="Segoe UI" w:cs="Segoe UI"/>
          <w:color w:val="111111"/>
          <w:sz w:val="33"/>
          <w:szCs w:val="33"/>
        </w:rPr>
        <w:t> Это оборудование было протестировано и признано соответствующим ограничениям для цифровых устройств класса B в соответствии с частью 15 правил FCC. Эти ограничения разработаны для обеспечения разумной защиты от вредных помех при установке в жилых помещениях. Это оборудование генерирует, использует и может излучать радиочастотную энергию и, если оно установлено и используется не в соответствии с инструкциями, может создавать вредные помехи для радиосвязи. Однако нет гарантии, что помехи не возникнут при конкретной установке. Если это оборудование действительно создает недопустимые помехи для приема радио или телевидения, что можно определить путем включения и выключения оборудования, пользователю рекомендуется попытаться устранить помехи одним или несколькими из следующих способов:</w:t>
      </w:r>
    </w:p>
    <w:p w14:paraId="12E36ADC" w14:textId="77777777" w:rsidR="00F50A16" w:rsidRDefault="00F50A16" w:rsidP="00F50A16">
      <w:pPr>
        <w:numPr>
          <w:ilvl w:val="0"/>
          <w:numId w:val="14"/>
        </w:numPr>
        <w:shd w:val="clear" w:color="auto" w:fill="FFFFFF"/>
        <w:spacing w:after="100" w:afterAutospacing="1" w:line="240" w:lineRule="auto"/>
        <w:ind w:left="0"/>
        <w:rPr>
          <w:rFonts w:ascii="Segoe UI" w:hAnsi="Segoe UI" w:cs="Segoe UI"/>
          <w:color w:val="111111"/>
          <w:sz w:val="33"/>
          <w:szCs w:val="33"/>
        </w:rPr>
      </w:pPr>
      <w:r>
        <w:rPr>
          <w:rFonts w:ascii="Segoe UI" w:hAnsi="Segoe UI" w:cs="Segoe UI"/>
          <w:color w:val="111111"/>
          <w:sz w:val="33"/>
          <w:szCs w:val="33"/>
        </w:rPr>
        <w:t>Изменить ориентацию или местоположение приемной антенны.</w:t>
      </w:r>
    </w:p>
    <w:p w14:paraId="39874214" w14:textId="77777777" w:rsidR="00F50A16" w:rsidRDefault="00F50A16" w:rsidP="00F50A16">
      <w:pPr>
        <w:numPr>
          <w:ilvl w:val="0"/>
          <w:numId w:val="14"/>
        </w:numPr>
        <w:shd w:val="clear" w:color="auto" w:fill="FFFFFF"/>
        <w:spacing w:before="100" w:beforeAutospacing="1" w:after="100" w:afterAutospacing="1" w:line="240" w:lineRule="auto"/>
        <w:ind w:left="0"/>
        <w:rPr>
          <w:rFonts w:ascii="Segoe UI" w:hAnsi="Segoe UI" w:cs="Segoe UI"/>
          <w:color w:val="111111"/>
          <w:sz w:val="33"/>
          <w:szCs w:val="33"/>
        </w:rPr>
      </w:pPr>
      <w:r>
        <w:rPr>
          <w:rFonts w:ascii="Segoe UI" w:hAnsi="Segoe UI" w:cs="Segoe UI"/>
          <w:color w:val="111111"/>
          <w:sz w:val="33"/>
          <w:szCs w:val="33"/>
        </w:rPr>
        <w:t>Увеличьте расстояние между оборудованием и приемником.</w:t>
      </w:r>
    </w:p>
    <w:p w14:paraId="14FED009" w14:textId="77777777" w:rsidR="00F50A16" w:rsidRDefault="00F50A16" w:rsidP="00F50A16">
      <w:pPr>
        <w:numPr>
          <w:ilvl w:val="0"/>
          <w:numId w:val="14"/>
        </w:numPr>
        <w:shd w:val="clear" w:color="auto" w:fill="FFFFFF"/>
        <w:spacing w:before="100" w:beforeAutospacing="1" w:after="100" w:afterAutospacing="1" w:line="240" w:lineRule="auto"/>
        <w:ind w:left="0"/>
        <w:rPr>
          <w:rFonts w:ascii="Segoe UI" w:hAnsi="Segoe UI" w:cs="Segoe UI"/>
          <w:color w:val="111111"/>
          <w:sz w:val="33"/>
          <w:szCs w:val="33"/>
        </w:rPr>
      </w:pPr>
      <w:r>
        <w:rPr>
          <w:rFonts w:ascii="Segoe UI" w:hAnsi="Segoe UI" w:cs="Segoe UI"/>
          <w:color w:val="111111"/>
          <w:sz w:val="33"/>
          <w:szCs w:val="33"/>
        </w:rPr>
        <w:lastRenderedPageBreak/>
        <w:t>Подключить оборудование к розетке в цепи, отличной от той, к которой подключен приемник.</w:t>
      </w:r>
    </w:p>
    <w:p w14:paraId="0E7FA9C9" w14:textId="77777777" w:rsidR="00F50A16" w:rsidRDefault="00F50A16" w:rsidP="00F50A16">
      <w:pPr>
        <w:numPr>
          <w:ilvl w:val="0"/>
          <w:numId w:val="14"/>
        </w:numPr>
        <w:shd w:val="clear" w:color="auto" w:fill="FFFFFF"/>
        <w:spacing w:before="100" w:beforeAutospacing="1" w:after="0" w:line="240" w:lineRule="auto"/>
        <w:ind w:left="0"/>
        <w:rPr>
          <w:rFonts w:ascii="Segoe UI" w:hAnsi="Segoe UI" w:cs="Segoe UI"/>
          <w:color w:val="111111"/>
          <w:sz w:val="33"/>
          <w:szCs w:val="33"/>
        </w:rPr>
      </w:pPr>
      <w:r>
        <w:rPr>
          <w:rFonts w:ascii="Segoe UI" w:hAnsi="Segoe UI" w:cs="Segoe UI"/>
          <w:color w:val="111111"/>
          <w:sz w:val="33"/>
          <w:szCs w:val="33"/>
        </w:rPr>
        <w:t>Обратитесь за помощью к дилеру или опытному радио / телевизионному технику.</w:t>
      </w:r>
    </w:p>
    <w:p w14:paraId="52A1468E" w14:textId="77777777" w:rsidR="00F50A16" w:rsidRDefault="00F50A16" w:rsidP="00F50A16">
      <w:pPr>
        <w:pStyle w:val="gt-block"/>
        <w:shd w:val="clear" w:color="auto" w:fill="FFFFFF"/>
        <w:spacing w:before="0" w:beforeAutospacing="0" w:after="0" w:afterAutospacing="0"/>
        <w:rPr>
          <w:rFonts w:ascii="Segoe UI" w:hAnsi="Segoe UI" w:cs="Segoe UI"/>
          <w:color w:val="111111"/>
          <w:sz w:val="33"/>
          <w:szCs w:val="33"/>
        </w:rPr>
      </w:pPr>
      <w:r>
        <w:rPr>
          <w:rFonts w:ascii="Segoe UI" w:hAnsi="Segoe UI" w:cs="Segoe UI"/>
          <w:color w:val="111111"/>
          <w:sz w:val="33"/>
          <w:szCs w:val="33"/>
        </w:rPr>
        <w:t>Ответственная сторона - контактная информация для США</w:t>
      </w:r>
      <w:r>
        <w:rPr>
          <w:rFonts w:ascii="Segoe UI" w:hAnsi="Segoe UI" w:cs="Segoe UI"/>
          <w:color w:val="111111"/>
          <w:sz w:val="33"/>
          <w:szCs w:val="33"/>
        </w:rPr>
        <w:br/>
        <w:t>Компания: ООО «ТЕКМОВИЛ»</w:t>
      </w:r>
      <w:r>
        <w:rPr>
          <w:rFonts w:ascii="Segoe UI" w:hAnsi="Segoe UI" w:cs="Segoe UI"/>
          <w:color w:val="111111"/>
          <w:sz w:val="33"/>
          <w:szCs w:val="33"/>
        </w:rPr>
        <w:br/>
        <w:t>Адрес: 601 BRICKELL KEY DR #723 Miami, FL 33131 Страна: США</w:t>
      </w:r>
      <w:r>
        <w:rPr>
          <w:rFonts w:ascii="Segoe UI" w:hAnsi="Segoe UI" w:cs="Segoe UI"/>
          <w:color w:val="111111"/>
          <w:sz w:val="33"/>
          <w:szCs w:val="33"/>
        </w:rPr>
        <w:br/>
        <w:t>Телефон: +1(312)282-5246</w:t>
      </w:r>
      <w:r>
        <w:rPr>
          <w:rFonts w:ascii="Segoe UI" w:hAnsi="Segoe UI" w:cs="Segoe UI"/>
          <w:color w:val="111111"/>
          <w:sz w:val="33"/>
          <w:szCs w:val="33"/>
        </w:rPr>
        <w:br/>
        <w:t>Контактная информация в Интернете: </w:t>
      </w:r>
      <w:hyperlink r:id="rId6" w:history="1">
        <w:r>
          <w:rPr>
            <w:rStyle w:val="a5"/>
            <w:rFonts w:ascii="Segoe UI" w:hAnsi="Segoe UI" w:cs="Segoe UI"/>
            <w:color w:val="0073AA"/>
            <w:sz w:val="33"/>
            <w:szCs w:val="33"/>
          </w:rPr>
          <w:t>ким.peterson@tekmovil.com</w:t>
        </w:r>
      </w:hyperlink>
      <w:r>
        <w:rPr>
          <w:rFonts w:ascii="Segoe UI" w:hAnsi="Segoe UI" w:cs="Segoe UI"/>
          <w:color w:val="111111"/>
          <w:sz w:val="33"/>
          <w:szCs w:val="33"/>
        </w:rPr>
        <w:br/>
        <w:t>Представитель ответственной стороны компании SDoC: Shanghai HOTO Technology Co., Ltd.</w:t>
      </w:r>
      <w:r>
        <w:rPr>
          <w:rFonts w:ascii="Segoe UI" w:hAnsi="Segoe UI" w:cs="Segoe UI"/>
          <w:color w:val="111111"/>
          <w:sz w:val="33"/>
          <w:szCs w:val="33"/>
        </w:rPr>
        <w:br/>
        <w:t>Адрес: дом 45, улица Моганшан № 50, район Путуо, Шанхай, Китай Страна: Китай</w:t>
      </w:r>
      <w:r>
        <w:rPr>
          <w:rFonts w:ascii="Segoe UI" w:hAnsi="Segoe UI" w:cs="Segoe UI"/>
          <w:color w:val="111111"/>
          <w:sz w:val="33"/>
          <w:szCs w:val="33"/>
        </w:rPr>
        <w:br/>
        <w:t>Телефон: 400-021-8696</w:t>
      </w:r>
    </w:p>
    <w:p w14:paraId="101C9AD1" w14:textId="77777777" w:rsidR="00F50A16" w:rsidRDefault="00F50A16" w:rsidP="00F50A16">
      <w:pPr>
        <w:pStyle w:val="4"/>
        <w:shd w:val="clear" w:color="auto" w:fill="FFFFFF"/>
        <w:spacing w:before="0" w:beforeAutospacing="0" w:after="0" w:afterAutospacing="0"/>
        <w:rPr>
          <w:rFonts w:ascii="Segoe UI" w:hAnsi="Segoe UI" w:cs="Segoe UI"/>
          <w:color w:val="111111"/>
          <w:spacing w:val="-5"/>
          <w:sz w:val="27"/>
          <w:szCs w:val="27"/>
        </w:rPr>
      </w:pPr>
      <w:r>
        <w:rPr>
          <w:rFonts w:ascii="Segoe UI" w:hAnsi="Segoe UI" w:cs="Segoe UI"/>
          <w:color w:val="111111"/>
          <w:spacing w:val="-5"/>
          <w:sz w:val="27"/>
          <w:szCs w:val="27"/>
        </w:rPr>
        <w:t>Предупреждение FCC:</w:t>
      </w:r>
    </w:p>
    <w:p w14:paraId="346C069D" w14:textId="77777777" w:rsidR="00F50A16" w:rsidRDefault="00F50A16" w:rsidP="00F50A16">
      <w:pPr>
        <w:pStyle w:val="gt-block"/>
        <w:shd w:val="clear" w:color="auto" w:fill="FFFFFF"/>
        <w:spacing w:before="0" w:beforeAutospacing="0" w:after="0" w:afterAutospacing="0"/>
        <w:rPr>
          <w:rFonts w:ascii="Segoe UI" w:hAnsi="Segoe UI" w:cs="Segoe UI"/>
          <w:color w:val="111111"/>
          <w:sz w:val="33"/>
          <w:szCs w:val="33"/>
        </w:rPr>
      </w:pPr>
      <w:r>
        <w:rPr>
          <w:rFonts w:ascii="Segoe UI" w:hAnsi="Segoe UI" w:cs="Segoe UI"/>
          <w:color w:val="111111"/>
          <w:sz w:val="33"/>
          <w:szCs w:val="33"/>
        </w:rPr>
        <w:t>Любые изменения или модификации, прямо не одобренные стороной, ответственной за соответствие, могут лишить пользователя права на эксплуатацию оборудования.</w:t>
      </w:r>
      <w:r>
        <w:rPr>
          <w:rFonts w:ascii="Segoe UI" w:hAnsi="Segoe UI" w:cs="Segoe UI"/>
          <w:color w:val="111111"/>
          <w:sz w:val="33"/>
          <w:szCs w:val="33"/>
        </w:rPr>
        <w:br/>
        <w:t>Это оборудование соответствует ограничениям FCC на радиационное воздействие, установленным для неконтролируемой среды. Это оборудование следует устанавливать и эксплуатировать на минимальном расстоянии 20 см между радиатором и вашим телом.</w:t>
      </w:r>
    </w:p>
    <w:p w14:paraId="2F4681D7" w14:textId="77777777" w:rsidR="00F50A16" w:rsidRDefault="00F50A16" w:rsidP="00F50A16">
      <w:pPr>
        <w:pStyle w:val="gt-block"/>
        <w:shd w:val="clear" w:color="auto" w:fill="FFFFFF"/>
        <w:spacing w:before="0" w:beforeAutospacing="0" w:after="0" w:afterAutospacing="0"/>
        <w:rPr>
          <w:rFonts w:ascii="Segoe UI" w:hAnsi="Segoe UI" w:cs="Segoe UI"/>
          <w:color w:val="111111"/>
          <w:sz w:val="33"/>
          <w:szCs w:val="33"/>
        </w:rPr>
      </w:pPr>
      <w:r>
        <w:rPr>
          <w:rStyle w:val="a4"/>
          <w:rFonts w:ascii="Segoe UI" w:hAnsi="Segoe UI" w:cs="Segoe UI"/>
          <w:color w:val="111111"/>
          <w:sz w:val="33"/>
          <w:szCs w:val="33"/>
        </w:rPr>
        <w:t>Предупреждение IC:</w:t>
      </w:r>
      <w:r>
        <w:rPr>
          <w:rFonts w:ascii="Segoe UI" w:hAnsi="Segoe UI" w:cs="Segoe UI"/>
          <w:color w:val="111111"/>
          <w:sz w:val="33"/>
          <w:szCs w:val="33"/>
        </w:rPr>
        <w:br/>
        <w:t>RSS-Gen, выпуск 3, декабрь 2010 г. ″&amp;»CNR-Gen 3e, выпуск, декабрь 2010 г.:</w:t>
      </w:r>
    </w:p>
    <w:p w14:paraId="3EEFCF8D" w14:textId="77777777" w:rsidR="00F50A16" w:rsidRDefault="00F50A16" w:rsidP="00F50A16">
      <w:pPr>
        <w:pStyle w:val="a3"/>
        <w:shd w:val="clear" w:color="auto" w:fill="FFFFFF"/>
        <w:spacing w:before="480" w:beforeAutospacing="0" w:after="480" w:afterAutospacing="0"/>
        <w:rPr>
          <w:rFonts w:ascii="Segoe UI" w:hAnsi="Segoe UI" w:cs="Segoe UI"/>
          <w:color w:val="111111"/>
          <w:sz w:val="33"/>
          <w:szCs w:val="33"/>
        </w:rPr>
      </w:pPr>
      <w:r>
        <w:rPr>
          <w:rFonts w:ascii="Segoe UI" w:hAnsi="Segoe UI" w:cs="Segoe UI"/>
          <w:color w:val="111111"/>
          <w:sz w:val="33"/>
          <w:szCs w:val="33"/>
        </w:rPr>
        <w:t xml:space="preserve">Это устройство соответствует стандартам RSS Министерства промышленности Канады, не требующим лицензирования. Эксплуатация возможна при соблюдении следующих двух условий: (1) это устройство не может создавать помехи и (2) </w:t>
      </w:r>
      <w:r>
        <w:rPr>
          <w:rFonts w:ascii="Segoe UI" w:hAnsi="Segoe UI" w:cs="Segoe UI"/>
          <w:color w:val="111111"/>
          <w:sz w:val="33"/>
          <w:szCs w:val="33"/>
        </w:rPr>
        <w:lastRenderedPageBreak/>
        <w:t>это устройство должно принимать любые помехи, включая помехи, которые могут вызвать нежелательную работу устройства.</w:t>
      </w:r>
    </w:p>
    <w:p w14:paraId="10FA21C7" w14:textId="77777777" w:rsidR="00F50A16" w:rsidRDefault="00F50A16" w:rsidP="00F50A16">
      <w:pPr>
        <w:pStyle w:val="4"/>
        <w:shd w:val="clear" w:color="auto" w:fill="FFFFFF"/>
        <w:spacing w:before="0" w:beforeAutospacing="0" w:after="0" w:afterAutospacing="0"/>
        <w:rPr>
          <w:rFonts w:ascii="Segoe UI" w:hAnsi="Segoe UI" w:cs="Segoe UI"/>
          <w:color w:val="111111"/>
          <w:spacing w:val="-5"/>
          <w:sz w:val="27"/>
          <w:szCs w:val="27"/>
        </w:rPr>
      </w:pPr>
      <w:r>
        <w:rPr>
          <w:rFonts w:ascii="Segoe UI" w:hAnsi="Segoe UI" w:cs="Segoe UI"/>
          <w:color w:val="111111"/>
          <w:spacing w:val="-5"/>
          <w:sz w:val="27"/>
          <w:szCs w:val="27"/>
        </w:rPr>
        <w:t>Решение Проблем</w:t>
      </w:r>
    </w:p>
    <w:p w14:paraId="66EE82B1" w14:textId="77777777" w:rsidR="00F50A16" w:rsidRDefault="00F50A16" w:rsidP="00F50A16">
      <w:pPr>
        <w:pStyle w:val="a3"/>
        <w:shd w:val="clear" w:color="auto" w:fill="FFFFFF"/>
        <w:spacing w:before="480" w:beforeAutospacing="0" w:after="480" w:afterAutospacing="0"/>
        <w:rPr>
          <w:rFonts w:ascii="Segoe UI" w:hAnsi="Segoe UI" w:cs="Segoe UI"/>
          <w:color w:val="111111"/>
          <w:sz w:val="33"/>
          <w:szCs w:val="33"/>
        </w:rPr>
      </w:pPr>
      <w:r>
        <w:rPr>
          <w:rFonts w:ascii="Segoe UI" w:hAnsi="Segoe UI" w:cs="Segoe UI"/>
          <w:color w:val="111111"/>
          <w:sz w:val="33"/>
          <w:szCs w:val="33"/>
        </w:rPr>
        <w:t>В следующей таблице приведены общие ошибки, с которыми вы можете столкнуться во время использования, и способы их устранения.</w:t>
      </w:r>
    </w:p>
    <w:p w14:paraId="6718B15E" w14:textId="77777777" w:rsidR="00F50A16" w:rsidRDefault="00F50A16" w:rsidP="00F50A16">
      <w:pPr>
        <w:pStyle w:val="a3"/>
        <w:shd w:val="clear" w:color="auto" w:fill="FFFFFF"/>
        <w:spacing w:before="480" w:beforeAutospacing="0" w:after="480" w:afterAutospacing="0"/>
        <w:rPr>
          <w:rFonts w:ascii="Segoe UI" w:hAnsi="Segoe UI" w:cs="Segoe UI"/>
          <w:color w:val="111111"/>
          <w:sz w:val="33"/>
          <w:szCs w:val="33"/>
        </w:rPr>
      </w:pPr>
      <w:r>
        <w:rPr>
          <w:rFonts w:ascii="Segoe UI" w:hAnsi="Segoe UI" w:cs="Segoe UI"/>
          <w:color w:val="111111"/>
          <w:sz w:val="33"/>
          <w:szCs w:val="33"/>
        </w:rPr>
        <w:fldChar w:fldCharType="begin"/>
      </w:r>
      <w:r>
        <w:rPr>
          <w:rFonts w:ascii="Segoe UI" w:hAnsi="Segoe UI" w:cs="Segoe UI"/>
          <w:color w:val="111111"/>
          <w:sz w:val="33"/>
          <w:szCs w:val="33"/>
        </w:rPr>
        <w:instrText xml:space="preserve"> INCLUDEPICTURE "https://manuals.plus/wp-content/uploads/2022/01/Xiaomi-MJJGCJYD001QW-Smart-Laser-fig7.jpg?ezimgfmt=rs:677x360/rscb1/ng:webp/ngcb1" \* MERGEFORMATINET </w:instrText>
      </w:r>
      <w:r>
        <w:rPr>
          <w:rFonts w:ascii="Segoe UI" w:hAnsi="Segoe UI" w:cs="Segoe UI"/>
          <w:color w:val="111111"/>
          <w:sz w:val="33"/>
          <w:szCs w:val="33"/>
        </w:rPr>
        <w:fldChar w:fldCharType="separate"/>
      </w:r>
      <w:r>
        <w:rPr>
          <w:rFonts w:ascii="Segoe UI" w:hAnsi="Segoe UI" w:cs="Segoe UI"/>
          <w:color w:val="111111"/>
          <w:sz w:val="33"/>
          <w:szCs w:val="33"/>
        </w:rPr>
        <w:pict w14:anchorId="6ED49AA4">
          <v:shape id="_x0000_i1034" type="#_x0000_t75" alt="Умный лазер Xiaomi MJJGCJYD001QW рис.7" style="width:507.6pt;height:270pt"/>
        </w:pict>
      </w:r>
      <w:r>
        <w:rPr>
          <w:rFonts w:ascii="Segoe UI" w:hAnsi="Segoe UI" w:cs="Segoe UI"/>
          <w:color w:val="111111"/>
          <w:sz w:val="33"/>
          <w:szCs w:val="33"/>
        </w:rPr>
        <w:fldChar w:fldCharType="end"/>
      </w:r>
    </w:p>
    <w:p w14:paraId="395940A9" w14:textId="77777777" w:rsidR="00F50A16" w:rsidRDefault="00F50A16" w:rsidP="00F50A16">
      <w:pPr>
        <w:pStyle w:val="4"/>
        <w:shd w:val="clear" w:color="auto" w:fill="FFFFFF"/>
        <w:spacing w:before="480" w:beforeAutospacing="0" w:after="0" w:afterAutospacing="0"/>
        <w:rPr>
          <w:rFonts w:ascii="Segoe UI" w:hAnsi="Segoe UI" w:cs="Segoe UI"/>
          <w:color w:val="111111"/>
          <w:spacing w:val="-5"/>
          <w:sz w:val="27"/>
          <w:szCs w:val="27"/>
        </w:rPr>
      </w:pPr>
      <w:r>
        <w:rPr>
          <w:rFonts w:ascii="Segoe UI" w:hAnsi="Segoe UI" w:cs="Segoe UI"/>
          <w:color w:val="111111"/>
          <w:spacing w:val="-5"/>
          <w:sz w:val="27"/>
          <w:szCs w:val="27"/>
        </w:rPr>
        <w:t>Спецификации</w:t>
      </w:r>
    </w:p>
    <w:p w14:paraId="3012613F" w14:textId="77777777" w:rsidR="00F50A16" w:rsidRDefault="00F50A16" w:rsidP="00F50A16">
      <w:pPr>
        <w:pStyle w:val="a3"/>
        <w:shd w:val="clear" w:color="auto" w:fill="FFFFFF"/>
        <w:spacing w:before="480" w:beforeAutospacing="0" w:after="480" w:afterAutospacing="0"/>
        <w:rPr>
          <w:rFonts w:ascii="Segoe UI" w:hAnsi="Segoe UI" w:cs="Segoe UI"/>
          <w:color w:val="111111"/>
          <w:sz w:val="33"/>
          <w:szCs w:val="33"/>
        </w:rPr>
      </w:pPr>
      <w:r>
        <w:rPr>
          <w:rFonts w:ascii="Segoe UI" w:hAnsi="Segoe UI" w:cs="Segoe UI"/>
          <w:color w:val="111111"/>
          <w:sz w:val="33"/>
          <w:szCs w:val="33"/>
        </w:rPr>
        <w:lastRenderedPageBreak/>
        <w:fldChar w:fldCharType="begin"/>
      </w:r>
      <w:r>
        <w:rPr>
          <w:rFonts w:ascii="Segoe UI" w:hAnsi="Segoe UI" w:cs="Segoe UI"/>
          <w:color w:val="111111"/>
          <w:sz w:val="33"/>
          <w:szCs w:val="33"/>
        </w:rPr>
        <w:instrText xml:space="preserve"> INCLUDEPICTURE "https://manuals.plus/wp-content/uploads/2022/01/Xiaomi-MJJGCJYD001QW-Smart-Laser-fig8.jpg?ezimgfmt=rs:678x284/rscb1/ng:webp/ngcb1" \* MERGEFORMATINET </w:instrText>
      </w:r>
      <w:r>
        <w:rPr>
          <w:rFonts w:ascii="Segoe UI" w:hAnsi="Segoe UI" w:cs="Segoe UI"/>
          <w:color w:val="111111"/>
          <w:sz w:val="33"/>
          <w:szCs w:val="33"/>
        </w:rPr>
        <w:fldChar w:fldCharType="separate"/>
      </w:r>
      <w:r>
        <w:rPr>
          <w:rFonts w:ascii="Segoe UI" w:hAnsi="Segoe UI" w:cs="Segoe UI"/>
          <w:color w:val="111111"/>
          <w:sz w:val="33"/>
          <w:szCs w:val="33"/>
        </w:rPr>
        <w:pict w14:anchorId="6D3D7FA2">
          <v:shape id="_x0000_i1035" type="#_x0000_t75" alt="Умный лазер Xiaomi MJJGCJYD001QW рис.8" style="width:508.2pt;height:213.6pt"/>
        </w:pict>
      </w:r>
      <w:r>
        <w:rPr>
          <w:rFonts w:ascii="Segoe UI" w:hAnsi="Segoe UI" w:cs="Segoe UI"/>
          <w:color w:val="111111"/>
          <w:sz w:val="33"/>
          <w:szCs w:val="33"/>
        </w:rPr>
        <w:fldChar w:fldCharType="end"/>
      </w:r>
    </w:p>
    <w:p w14:paraId="4C297D29" w14:textId="77777777" w:rsidR="00F50A16" w:rsidRDefault="00F50A16" w:rsidP="00F50A16">
      <w:pPr>
        <w:pStyle w:val="gt-block"/>
        <w:shd w:val="clear" w:color="auto" w:fill="FFFFFF"/>
        <w:spacing w:before="0" w:beforeAutospacing="0" w:after="0" w:afterAutospacing="0"/>
        <w:rPr>
          <w:rFonts w:ascii="Segoe UI" w:hAnsi="Segoe UI" w:cs="Segoe UI"/>
          <w:color w:val="111111"/>
          <w:sz w:val="33"/>
          <w:szCs w:val="33"/>
        </w:rPr>
      </w:pPr>
      <w:r>
        <w:rPr>
          <w:rFonts w:ascii="Segoe UI" w:hAnsi="Segoe UI" w:cs="Segoe UI"/>
          <w:color w:val="111111"/>
          <w:sz w:val="33"/>
          <w:szCs w:val="33"/>
        </w:rPr>
        <w:t>* Для измерения минимального значения диапазона измерений используйте шрифтовой режим.</w:t>
      </w:r>
      <w:r>
        <w:rPr>
          <w:rFonts w:ascii="Segoe UI" w:hAnsi="Segoe UI" w:cs="Segoe UI"/>
          <w:color w:val="111111"/>
          <w:sz w:val="33"/>
          <w:szCs w:val="33"/>
        </w:rPr>
        <w:br/>
        <w:t>* «D» относится к фактическому расстоянию в помещении со стандартными отражающими поверхностями.</w:t>
      </w:r>
    </w:p>
    <w:p w14:paraId="6EB36E79" w14:textId="77777777" w:rsidR="00F50A16" w:rsidRDefault="00F50A16" w:rsidP="00F50A16">
      <w:pPr>
        <w:pStyle w:val="gt-block"/>
        <w:shd w:val="clear" w:color="auto" w:fill="FFFFFF"/>
        <w:spacing w:before="0" w:beforeAutospacing="0" w:after="0" w:afterAutospacing="0"/>
        <w:rPr>
          <w:rFonts w:ascii="Segoe UI" w:hAnsi="Segoe UI" w:cs="Segoe UI"/>
          <w:color w:val="111111"/>
          <w:sz w:val="33"/>
          <w:szCs w:val="33"/>
        </w:rPr>
      </w:pPr>
      <w:r>
        <w:rPr>
          <w:rFonts w:ascii="Segoe UI" w:hAnsi="Segoe UI" w:cs="Segoe UI"/>
          <w:color w:val="111111"/>
          <w:sz w:val="33"/>
          <w:szCs w:val="33"/>
        </w:rPr>
        <w:t>Измеряемые значения могут быть неточными, если лазерная мера используется в следующих условиях: очень сильный солнечный свет, беспорядочные колебания температуры окружающей среды, слабое отражение поверхности цели и низкий уровень заряда батареи. В этом случае вы можете использовать лазерный измеритель с отражающей доской для более точного результата. Кроме того, на точность измерения могут повлиять следующие ситуации: линзы объектива или лазерная трубка заблокированы; цель измерения нечеткая, например, при измерении поверхности воды, стекла или зеркала; лазерный свет дрожит во время измерения и так далее.</w:t>
      </w:r>
      <w:r>
        <w:rPr>
          <w:rFonts w:ascii="Segoe UI" w:hAnsi="Segoe UI" w:cs="Segoe UI"/>
          <w:color w:val="111111"/>
          <w:sz w:val="33"/>
          <w:szCs w:val="33"/>
        </w:rPr>
        <w:br/>
        <w:t>Идентификатор CMIIT: 2021DP6853</w:t>
      </w:r>
    </w:p>
    <w:p w14:paraId="74A21D54" w14:textId="77777777" w:rsidR="00F50A16" w:rsidRDefault="00F50A16" w:rsidP="00F50A16">
      <w:pPr>
        <w:pStyle w:val="gt-block"/>
        <w:shd w:val="clear" w:color="auto" w:fill="FFFFFF"/>
        <w:spacing w:before="0" w:beforeAutospacing="0" w:after="0" w:afterAutospacing="0"/>
        <w:rPr>
          <w:rFonts w:ascii="Segoe UI" w:hAnsi="Segoe UI" w:cs="Segoe UI"/>
          <w:color w:val="111111"/>
          <w:sz w:val="33"/>
          <w:szCs w:val="33"/>
        </w:rPr>
      </w:pPr>
      <w:r>
        <w:rPr>
          <w:rFonts w:ascii="Segoe UI" w:hAnsi="Segoe UI" w:cs="Segoe UI"/>
          <w:color w:val="111111"/>
          <w:sz w:val="33"/>
          <w:szCs w:val="33"/>
        </w:rPr>
        <w:t>Изготовлено</w:t>
      </w:r>
      <w:r w:rsidRPr="00F50A16">
        <w:rPr>
          <w:rFonts w:ascii="Segoe UI" w:hAnsi="Segoe UI" w:cs="Segoe UI"/>
          <w:color w:val="111111"/>
          <w:sz w:val="33"/>
          <w:szCs w:val="33"/>
          <w:lang w:val="en-US"/>
        </w:rPr>
        <w:t xml:space="preserve"> </w:t>
      </w:r>
      <w:r>
        <w:rPr>
          <w:rFonts w:ascii="Segoe UI" w:hAnsi="Segoe UI" w:cs="Segoe UI"/>
          <w:color w:val="111111"/>
          <w:sz w:val="33"/>
          <w:szCs w:val="33"/>
        </w:rPr>
        <w:t>для</w:t>
      </w:r>
      <w:r w:rsidRPr="00F50A16">
        <w:rPr>
          <w:rFonts w:ascii="Segoe UI" w:hAnsi="Segoe UI" w:cs="Segoe UI"/>
          <w:color w:val="111111"/>
          <w:sz w:val="33"/>
          <w:szCs w:val="33"/>
          <w:lang w:val="en-US"/>
        </w:rPr>
        <w:t>: Xiaomi Communications Co., Ltd.</w:t>
      </w:r>
      <w:r w:rsidRPr="00F50A16">
        <w:rPr>
          <w:rFonts w:ascii="Segoe UI" w:hAnsi="Segoe UI" w:cs="Segoe UI"/>
          <w:color w:val="111111"/>
          <w:sz w:val="33"/>
          <w:szCs w:val="33"/>
          <w:lang w:val="en-US"/>
        </w:rPr>
        <w:br/>
      </w:r>
      <w:r>
        <w:rPr>
          <w:rFonts w:ascii="Segoe UI" w:hAnsi="Segoe UI" w:cs="Segoe UI"/>
          <w:color w:val="111111"/>
          <w:sz w:val="33"/>
          <w:szCs w:val="33"/>
        </w:rPr>
        <w:t>Производитель</w:t>
      </w:r>
      <w:r w:rsidRPr="00F50A16">
        <w:rPr>
          <w:rFonts w:ascii="Segoe UI" w:hAnsi="Segoe UI" w:cs="Segoe UI"/>
          <w:color w:val="111111"/>
          <w:sz w:val="33"/>
          <w:szCs w:val="33"/>
          <w:lang w:val="en-US"/>
        </w:rPr>
        <w:t>: Shanghai HOTO Technology Co., Ltd.</w:t>
      </w:r>
      <w:r w:rsidRPr="00F50A16">
        <w:rPr>
          <w:rFonts w:ascii="Segoe UI" w:hAnsi="Segoe UI" w:cs="Segoe UI"/>
          <w:color w:val="111111"/>
          <w:sz w:val="33"/>
          <w:szCs w:val="33"/>
          <w:lang w:val="en-US"/>
        </w:rPr>
        <w:br/>
      </w:r>
      <w:r>
        <w:rPr>
          <w:rFonts w:ascii="Segoe UI" w:hAnsi="Segoe UI" w:cs="Segoe UI"/>
          <w:color w:val="111111"/>
          <w:sz w:val="33"/>
          <w:szCs w:val="33"/>
        </w:rPr>
        <w:t>(компания Mi Ecosystem)</w:t>
      </w:r>
      <w:r>
        <w:rPr>
          <w:rFonts w:ascii="Segoe UI" w:hAnsi="Segoe UI" w:cs="Segoe UI"/>
          <w:color w:val="111111"/>
          <w:sz w:val="33"/>
          <w:szCs w:val="33"/>
        </w:rPr>
        <w:br/>
        <w:t xml:space="preserve">Адрес: дом 45, улица Моганшан № 50, район Путуо, Шанхай, </w:t>
      </w:r>
      <w:r>
        <w:rPr>
          <w:rFonts w:ascii="Segoe UI" w:hAnsi="Segoe UI" w:cs="Segoe UI"/>
          <w:color w:val="111111"/>
          <w:sz w:val="33"/>
          <w:szCs w:val="33"/>
        </w:rPr>
        <w:lastRenderedPageBreak/>
        <w:t>Китай. </w:t>
      </w:r>
      <w:hyperlink r:id="rId7" w:history="1">
        <w:r>
          <w:rPr>
            <w:rStyle w:val="a5"/>
            <w:rFonts w:ascii="Segoe UI" w:hAnsi="Segoe UI" w:cs="Segoe UI"/>
            <w:color w:val="0073AA"/>
            <w:sz w:val="33"/>
            <w:szCs w:val="33"/>
          </w:rPr>
          <w:t>www.mi.com</w:t>
        </w:r>
      </w:hyperlink>
      <w:r>
        <w:rPr>
          <w:rFonts w:ascii="Segoe UI" w:hAnsi="Segoe UI" w:cs="Segoe UI"/>
          <w:color w:val="111111"/>
          <w:sz w:val="33"/>
          <w:szCs w:val="33"/>
        </w:rPr>
        <w:br/>
        <w:t>Версия руководства пользователя: V1.0</w:t>
      </w:r>
    </w:p>
    <w:p w14:paraId="3FC193C6" w14:textId="748420A4" w:rsidR="003C7022" w:rsidRPr="00F50A16" w:rsidRDefault="003C7022" w:rsidP="00F50A16">
      <w:bookmarkStart w:id="0" w:name="_GoBack"/>
      <w:bookmarkEnd w:id="0"/>
    </w:p>
    <w:sectPr w:rsidR="003C7022" w:rsidRPr="00F50A16" w:rsidSect="006960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8639C"/>
    <w:multiLevelType w:val="multilevel"/>
    <w:tmpl w:val="5F665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049C2"/>
    <w:multiLevelType w:val="multilevel"/>
    <w:tmpl w:val="D4E61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C60ECD"/>
    <w:multiLevelType w:val="multilevel"/>
    <w:tmpl w:val="DBFA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A51A9"/>
    <w:multiLevelType w:val="multilevel"/>
    <w:tmpl w:val="EA10F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4520AF"/>
    <w:multiLevelType w:val="multilevel"/>
    <w:tmpl w:val="0900B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F22C51"/>
    <w:multiLevelType w:val="multilevel"/>
    <w:tmpl w:val="C5EEF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392247"/>
    <w:multiLevelType w:val="multilevel"/>
    <w:tmpl w:val="56264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F657F63"/>
    <w:multiLevelType w:val="multilevel"/>
    <w:tmpl w:val="9540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7754E46"/>
    <w:multiLevelType w:val="multilevel"/>
    <w:tmpl w:val="1346D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DE4F40"/>
    <w:multiLevelType w:val="multilevel"/>
    <w:tmpl w:val="03D2F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531ED3"/>
    <w:multiLevelType w:val="multilevel"/>
    <w:tmpl w:val="64209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A8062E"/>
    <w:multiLevelType w:val="multilevel"/>
    <w:tmpl w:val="94D8B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854D1A"/>
    <w:multiLevelType w:val="multilevel"/>
    <w:tmpl w:val="64E04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B7334E4"/>
    <w:multiLevelType w:val="multilevel"/>
    <w:tmpl w:val="955C8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2"/>
  </w:num>
  <w:num w:numId="4">
    <w:abstractNumId w:val="5"/>
  </w:num>
  <w:num w:numId="5">
    <w:abstractNumId w:val="3"/>
  </w:num>
  <w:num w:numId="6">
    <w:abstractNumId w:val="0"/>
  </w:num>
  <w:num w:numId="7">
    <w:abstractNumId w:val="13"/>
  </w:num>
  <w:num w:numId="8">
    <w:abstractNumId w:val="8"/>
  </w:num>
  <w:num w:numId="9">
    <w:abstractNumId w:val="10"/>
  </w:num>
  <w:num w:numId="10">
    <w:abstractNumId w:val="4"/>
  </w:num>
  <w:num w:numId="11">
    <w:abstractNumId w:val="12"/>
  </w:num>
  <w:num w:numId="12">
    <w:abstractNumId w:val="7"/>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C7022"/>
    <w:rsid w:val="00032E11"/>
    <w:rsid w:val="0021141C"/>
    <w:rsid w:val="003C7022"/>
    <w:rsid w:val="005666C7"/>
    <w:rsid w:val="005767AB"/>
    <w:rsid w:val="005D0CCB"/>
    <w:rsid w:val="0069608A"/>
    <w:rsid w:val="007070DE"/>
    <w:rsid w:val="00B210E4"/>
    <w:rsid w:val="00C141A7"/>
    <w:rsid w:val="00F50A16"/>
    <w:rsid w:val="00F63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0FD82"/>
  <w15:docId w15:val="{AB84705C-E4EE-4D5E-A6B6-2B120B083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608A"/>
  </w:style>
  <w:style w:type="paragraph" w:styleId="2">
    <w:name w:val="heading 2"/>
    <w:basedOn w:val="a"/>
    <w:next w:val="a"/>
    <w:link w:val="20"/>
    <w:uiPriority w:val="9"/>
    <w:semiHidden/>
    <w:unhideWhenUsed/>
    <w:qFormat/>
    <w:rsid w:val="00C141A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link w:val="40"/>
    <w:uiPriority w:val="9"/>
    <w:qFormat/>
    <w:rsid w:val="00B210E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70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B210E4"/>
    <w:rPr>
      <w:rFonts w:ascii="Times New Roman" w:eastAsia="Times New Roman" w:hAnsi="Times New Roman" w:cs="Times New Roman"/>
      <w:b/>
      <w:bCs/>
      <w:sz w:val="24"/>
      <w:szCs w:val="24"/>
      <w:lang w:eastAsia="ru-RU"/>
    </w:rPr>
  </w:style>
  <w:style w:type="paragraph" w:customStyle="1" w:styleId="gt-block">
    <w:name w:val="gt-block"/>
    <w:basedOn w:val="a"/>
    <w:rsid w:val="00B210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210E4"/>
    <w:rPr>
      <w:b/>
      <w:bCs/>
    </w:rPr>
  </w:style>
  <w:style w:type="character" w:customStyle="1" w:styleId="lwptoctoggle">
    <w:name w:val="lwptoc_toggle"/>
    <w:basedOn w:val="a0"/>
    <w:rsid w:val="00B210E4"/>
  </w:style>
  <w:style w:type="character" w:styleId="a5">
    <w:name w:val="Hyperlink"/>
    <w:basedOn w:val="a0"/>
    <w:uiPriority w:val="99"/>
    <w:semiHidden/>
    <w:unhideWhenUsed/>
    <w:rsid w:val="00B210E4"/>
    <w:rPr>
      <w:color w:val="0000FF"/>
      <w:u w:val="single"/>
    </w:rPr>
  </w:style>
  <w:style w:type="character" w:customStyle="1" w:styleId="lwptocitemnumber">
    <w:name w:val="lwptoc_item_number"/>
    <w:basedOn w:val="a0"/>
    <w:rsid w:val="00B210E4"/>
  </w:style>
  <w:style w:type="character" w:customStyle="1" w:styleId="lwptocitemlabel">
    <w:name w:val="lwptoc_item_label"/>
    <w:basedOn w:val="a0"/>
    <w:rsid w:val="00B210E4"/>
  </w:style>
  <w:style w:type="character" w:customStyle="1" w:styleId="20">
    <w:name w:val="Заголовок 2 Знак"/>
    <w:basedOn w:val="a0"/>
    <w:link w:val="2"/>
    <w:uiPriority w:val="9"/>
    <w:semiHidden/>
    <w:rsid w:val="00C141A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474880">
      <w:bodyDiv w:val="1"/>
      <w:marLeft w:val="0"/>
      <w:marRight w:val="0"/>
      <w:marTop w:val="0"/>
      <w:marBottom w:val="0"/>
      <w:divBdr>
        <w:top w:val="none" w:sz="0" w:space="0" w:color="auto"/>
        <w:left w:val="none" w:sz="0" w:space="0" w:color="auto"/>
        <w:bottom w:val="none" w:sz="0" w:space="0" w:color="auto"/>
        <w:right w:val="none" w:sz="0" w:space="0" w:color="auto"/>
      </w:divBdr>
    </w:div>
    <w:div w:id="342322313">
      <w:bodyDiv w:val="1"/>
      <w:marLeft w:val="0"/>
      <w:marRight w:val="0"/>
      <w:marTop w:val="0"/>
      <w:marBottom w:val="0"/>
      <w:divBdr>
        <w:top w:val="none" w:sz="0" w:space="0" w:color="auto"/>
        <w:left w:val="none" w:sz="0" w:space="0" w:color="auto"/>
        <w:bottom w:val="none" w:sz="0" w:space="0" w:color="auto"/>
        <w:right w:val="none" w:sz="0" w:space="0" w:color="auto"/>
      </w:divBdr>
    </w:div>
    <w:div w:id="619648161">
      <w:bodyDiv w:val="1"/>
      <w:marLeft w:val="0"/>
      <w:marRight w:val="0"/>
      <w:marTop w:val="0"/>
      <w:marBottom w:val="0"/>
      <w:divBdr>
        <w:top w:val="none" w:sz="0" w:space="0" w:color="auto"/>
        <w:left w:val="none" w:sz="0" w:space="0" w:color="auto"/>
        <w:bottom w:val="none" w:sz="0" w:space="0" w:color="auto"/>
        <w:right w:val="none" w:sz="0" w:space="0" w:color="auto"/>
      </w:divBdr>
    </w:div>
    <w:div w:id="775636738">
      <w:bodyDiv w:val="1"/>
      <w:marLeft w:val="0"/>
      <w:marRight w:val="0"/>
      <w:marTop w:val="0"/>
      <w:marBottom w:val="0"/>
      <w:divBdr>
        <w:top w:val="none" w:sz="0" w:space="0" w:color="auto"/>
        <w:left w:val="none" w:sz="0" w:space="0" w:color="auto"/>
        <w:bottom w:val="none" w:sz="0" w:space="0" w:color="auto"/>
        <w:right w:val="none" w:sz="0" w:space="0" w:color="auto"/>
      </w:divBdr>
    </w:div>
    <w:div w:id="846404045">
      <w:bodyDiv w:val="1"/>
      <w:marLeft w:val="0"/>
      <w:marRight w:val="0"/>
      <w:marTop w:val="0"/>
      <w:marBottom w:val="0"/>
      <w:divBdr>
        <w:top w:val="none" w:sz="0" w:space="0" w:color="auto"/>
        <w:left w:val="none" w:sz="0" w:space="0" w:color="auto"/>
        <w:bottom w:val="none" w:sz="0" w:space="0" w:color="auto"/>
        <w:right w:val="none" w:sz="0" w:space="0" w:color="auto"/>
      </w:divBdr>
    </w:div>
    <w:div w:id="1251311075">
      <w:bodyDiv w:val="1"/>
      <w:marLeft w:val="0"/>
      <w:marRight w:val="0"/>
      <w:marTop w:val="0"/>
      <w:marBottom w:val="0"/>
      <w:divBdr>
        <w:top w:val="none" w:sz="0" w:space="0" w:color="auto"/>
        <w:left w:val="none" w:sz="0" w:space="0" w:color="auto"/>
        <w:bottom w:val="none" w:sz="0" w:space="0" w:color="auto"/>
        <w:right w:val="none" w:sz="0" w:space="0" w:color="auto"/>
      </w:divBdr>
    </w:div>
    <w:div w:id="1503007389">
      <w:bodyDiv w:val="1"/>
      <w:marLeft w:val="0"/>
      <w:marRight w:val="0"/>
      <w:marTop w:val="0"/>
      <w:marBottom w:val="0"/>
      <w:divBdr>
        <w:top w:val="none" w:sz="0" w:space="0" w:color="auto"/>
        <w:left w:val="none" w:sz="0" w:space="0" w:color="auto"/>
        <w:bottom w:val="none" w:sz="0" w:space="0" w:color="auto"/>
        <w:right w:val="none" w:sz="0" w:space="0" w:color="auto"/>
      </w:divBdr>
      <w:divsChild>
        <w:div w:id="1474371182">
          <w:marLeft w:val="0"/>
          <w:marRight w:val="0"/>
          <w:marTop w:val="480"/>
          <w:marBottom w:val="480"/>
          <w:divBdr>
            <w:top w:val="none" w:sz="0" w:space="0" w:color="auto"/>
            <w:left w:val="none" w:sz="0" w:space="0" w:color="auto"/>
            <w:bottom w:val="none" w:sz="0" w:space="0" w:color="auto"/>
            <w:right w:val="none" w:sz="0" w:space="0" w:color="auto"/>
          </w:divBdr>
          <w:divsChild>
            <w:div w:id="1941257709">
              <w:marLeft w:val="0"/>
              <w:marRight w:val="0"/>
              <w:marTop w:val="0"/>
              <w:marBottom w:val="90"/>
              <w:divBdr>
                <w:top w:val="none" w:sz="0" w:space="0" w:color="auto"/>
                <w:left w:val="none" w:sz="0" w:space="0" w:color="auto"/>
                <w:bottom w:val="none" w:sz="0" w:space="0" w:color="auto"/>
                <w:right w:val="none" w:sz="0" w:space="0" w:color="auto"/>
              </w:divBdr>
            </w:div>
            <w:div w:id="132410404">
              <w:marLeft w:val="0"/>
              <w:marRight w:val="0"/>
              <w:marTop w:val="0"/>
              <w:marBottom w:val="0"/>
              <w:divBdr>
                <w:top w:val="none" w:sz="0" w:space="0" w:color="auto"/>
                <w:left w:val="none" w:sz="0" w:space="0" w:color="auto"/>
                <w:bottom w:val="none" w:sz="0" w:space="0" w:color="auto"/>
                <w:right w:val="none" w:sz="0" w:space="0" w:color="auto"/>
              </w:divBdr>
              <w:divsChild>
                <w:div w:id="2087804955">
                  <w:marLeft w:val="0"/>
                  <w:marRight w:val="0"/>
                  <w:marTop w:val="0"/>
                  <w:marBottom w:val="0"/>
                  <w:divBdr>
                    <w:top w:val="none" w:sz="0" w:space="0" w:color="auto"/>
                    <w:left w:val="none" w:sz="0" w:space="0" w:color="auto"/>
                    <w:bottom w:val="none" w:sz="0" w:space="0" w:color="auto"/>
                    <w:right w:val="none" w:sz="0" w:space="0" w:color="auto"/>
                  </w:divBdr>
                  <w:divsChild>
                    <w:div w:id="1197767045">
                      <w:marLeft w:val="0"/>
                      <w:marRight w:val="0"/>
                      <w:marTop w:val="0"/>
                      <w:marBottom w:val="0"/>
                      <w:divBdr>
                        <w:top w:val="none" w:sz="0" w:space="0" w:color="auto"/>
                        <w:left w:val="none" w:sz="0" w:space="0" w:color="auto"/>
                        <w:bottom w:val="none" w:sz="0" w:space="0" w:color="auto"/>
                        <w:right w:val="none" w:sz="0" w:space="0" w:color="auto"/>
                      </w:divBdr>
                    </w:div>
                    <w:div w:id="400445332">
                      <w:marLeft w:val="0"/>
                      <w:marRight w:val="0"/>
                      <w:marTop w:val="30"/>
                      <w:marBottom w:val="0"/>
                      <w:divBdr>
                        <w:top w:val="none" w:sz="0" w:space="0" w:color="auto"/>
                        <w:left w:val="none" w:sz="0" w:space="0" w:color="auto"/>
                        <w:bottom w:val="none" w:sz="0" w:space="0" w:color="auto"/>
                        <w:right w:val="none" w:sz="0" w:space="0" w:color="auto"/>
                      </w:divBdr>
                    </w:div>
                    <w:div w:id="171998046">
                      <w:marLeft w:val="0"/>
                      <w:marRight w:val="0"/>
                      <w:marTop w:val="30"/>
                      <w:marBottom w:val="0"/>
                      <w:divBdr>
                        <w:top w:val="none" w:sz="0" w:space="0" w:color="auto"/>
                        <w:left w:val="none" w:sz="0" w:space="0" w:color="auto"/>
                        <w:bottom w:val="none" w:sz="0" w:space="0" w:color="auto"/>
                        <w:right w:val="none" w:sz="0" w:space="0" w:color="auto"/>
                      </w:divBdr>
                    </w:div>
                    <w:div w:id="1889028541">
                      <w:marLeft w:val="0"/>
                      <w:marRight w:val="0"/>
                      <w:marTop w:val="30"/>
                      <w:marBottom w:val="0"/>
                      <w:divBdr>
                        <w:top w:val="none" w:sz="0" w:space="0" w:color="auto"/>
                        <w:left w:val="none" w:sz="0" w:space="0" w:color="auto"/>
                        <w:bottom w:val="none" w:sz="0" w:space="0" w:color="auto"/>
                        <w:right w:val="none" w:sz="0" w:space="0" w:color="auto"/>
                      </w:divBdr>
                    </w:div>
                    <w:div w:id="1917978694">
                      <w:marLeft w:val="0"/>
                      <w:marRight w:val="0"/>
                      <w:marTop w:val="30"/>
                      <w:marBottom w:val="0"/>
                      <w:divBdr>
                        <w:top w:val="none" w:sz="0" w:space="0" w:color="auto"/>
                        <w:left w:val="none" w:sz="0" w:space="0" w:color="auto"/>
                        <w:bottom w:val="none" w:sz="0" w:space="0" w:color="auto"/>
                        <w:right w:val="none" w:sz="0" w:space="0" w:color="auto"/>
                      </w:divBdr>
                    </w:div>
                    <w:div w:id="1594625592">
                      <w:marLeft w:val="0"/>
                      <w:marRight w:val="0"/>
                      <w:marTop w:val="30"/>
                      <w:marBottom w:val="0"/>
                      <w:divBdr>
                        <w:top w:val="none" w:sz="0" w:space="0" w:color="auto"/>
                        <w:left w:val="none" w:sz="0" w:space="0" w:color="auto"/>
                        <w:bottom w:val="none" w:sz="0" w:space="0" w:color="auto"/>
                        <w:right w:val="none" w:sz="0" w:space="0" w:color="auto"/>
                      </w:divBdr>
                    </w:div>
                    <w:div w:id="22749619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537087091">
      <w:bodyDiv w:val="1"/>
      <w:marLeft w:val="0"/>
      <w:marRight w:val="0"/>
      <w:marTop w:val="0"/>
      <w:marBottom w:val="0"/>
      <w:divBdr>
        <w:top w:val="none" w:sz="0" w:space="0" w:color="auto"/>
        <w:left w:val="none" w:sz="0" w:space="0" w:color="auto"/>
        <w:bottom w:val="none" w:sz="0" w:space="0" w:color="auto"/>
        <w:right w:val="none" w:sz="0" w:space="0" w:color="auto"/>
      </w:divBdr>
    </w:div>
    <w:div w:id="190579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im.peterson@tekmovil.com" TargetMode="External"/><Relationship Id="rId5" Type="http://schemas.openxmlformats.org/officeDocument/2006/relationships/hyperlink" Target="http://www.mi.com/global/service/support/declaration.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1876</Words>
  <Characters>10696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12547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Formula</cp:lastModifiedBy>
  <cp:revision>19</cp:revision>
  <dcterms:created xsi:type="dcterms:W3CDTF">2021-08-12T12:48:00Z</dcterms:created>
  <dcterms:modified xsi:type="dcterms:W3CDTF">2024-03-28T15:46:00Z</dcterms:modified>
</cp:coreProperties>
</file>